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3E6" w:rsidRDefault="004B73E6" w:rsidP="00007A3E">
      <w:pPr>
        <w:spacing w:after="200" w:line="276" w:lineRule="auto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401886"/>
            <wp:effectExtent l="0" t="0" r="3175" b="0"/>
            <wp:docPr id="1" name="Рисунок 1" descr="D:\Desktop\Изменения к ООП\Титульник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Изменения к ООП\Титульник 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E6" w:rsidRDefault="004B73E6" w:rsidP="00007A3E">
      <w:pPr>
        <w:spacing w:after="200" w:line="276" w:lineRule="auto"/>
        <w:rPr>
          <w:rFonts w:eastAsia="Times New Roman"/>
          <w:b/>
          <w:bCs/>
          <w:sz w:val="24"/>
          <w:szCs w:val="24"/>
        </w:rPr>
      </w:pPr>
    </w:p>
    <w:p w:rsidR="00007A3E" w:rsidRPr="00007A3E" w:rsidRDefault="00007A3E" w:rsidP="00007A3E">
      <w:pPr>
        <w:spacing w:after="200" w:line="276" w:lineRule="auto"/>
        <w:rPr>
          <w:rFonts w:eastAsia="Times New Roman"/>
          <w:b/>
          <w:bCs/>
          <w:sz w:val="24"/>
          <w:szCs w:val="24"/>
        </w:rPr>
      </w:pPr>
      <w:r w:rsidRPr="00007A3E">
        <w:rPr>
          <w:rFonts w:eastAsia="Times New Roman"/>
          <w:b/>
          <w:bCs/>
          <w:sz w:val="24"/>
          <w:szCs w:val="24"/>
        </w:rPr>
        <w:t xml:space="preserve">                                                          1 ЦЕЛЕВОЙ РАЗДЕЛ</w:t>
      </w:r>
    </w:p>
    <w:p w:rsidR="00007A3E" w:rsidRPr="00007A3E" w:rsidRDefault="00007A3E" w:rsidP="00007A3E">
      <w:pPr>
        <w:spacing w:line="288" w:lineRule="auto"/>
        <w:ind w:left="600" w:right="220" w:firstLine="838"/>
        <w:jc w:val="center"/>
        <w:rPr>
          <w:sz w:val="24"/>
          <w:szCs w:val="24"/>
        </w:rPr>
      </w:pPr>
      <w:r w:rsidRPr="00007A3E">
        <w:rPr>
          <w:rFonts w:eastAsia="Times New Roman"/>
          <w:b/>
          <w:bCs/>
          <w:sz w:val="24"/>
          <w:szCs w:val="24"/>
        </w:rPr>
        <w:lastRenderedPageBreak/>
        <w:t>ХАРАКТЕРИСТИКИ, ЗНАЧИМЫЕ ДЛЯ РАЗРАБОТКИ И РЕАЛИЗАЦИИ ПРОГРАММЫ, В ТОМ ЧИСЛЕ ХАРАКТЕРИСТИКИ ОСОБЕННОСТЕЙ РАЗВИТИЯ</w:t>
      </w:r>
      <w:r w:rsidRPr="00007A3E">
        <w:rPr>
          <w:sz w:val="24"/>
          <w:szCs w:val="24"/>
        </w:rPr>
        <w:t xml:space="preserve"> </w:t>
      </w:r>
      <w:r w:rsidRPr="00007A3E">
        <w:rPr>
          <w:rFonts w:eastAsia="Times New Roman"/>
          <w:b/>
          <w:bCs/>
          <w:sz w:val="24"/>
          <w:szCs w:val="24"/>
        </w:rPr>
        <w:t>ДЕТЕЙ РАННЕГО И ДОШКОЛЬНОГО ВОЗРАСТА</w:t>
      </w:r>
    </w:p>
    <w:p w:rsidR="00007A3E" w:rsidRPr="00007A3E" w:rsidRDefault="00007A3E" w:rsidP="00007A3E">
      <w:pPr>
        <w:spacing w:line="234" w:lineRule="auto"/>
        <w:ind w:left="1800" w:right="60" w:hanging="930"/>
        <w:rPr>
          <w:sz w:val="24"/>
          <w:szCs w:val="24"/>
        </w:rPr>
      </w:pPr>
    </w:p>
    <w:p w:rsidR="00007A3E" w:rsidRPr="00007A3E" w:rsidRDefault="00007A3E" w:rsidP="00007A3E">
      <w:pPr>
        <w:spacing w:line="234" w:lineRule="auto"/>
        <w:ind w:left="1800" w:right="60" w:hanging="930"/>
        <w:jc w:val="center"/>
        <w:rPr>
          <w:rFonts w:eastAsia="Times New Roman"/>
          <w:b/>
          <w:bCs/>
          <w:sz w:val="24"/>
          <w:szCs w:val="24"/>
        </w:rPr>
      </w:pPr>
      <w:r w:rsidRPr="00007A3E">
        <w:rPr>
          <w:rFonts w:eastAsia="Times New Roman"/>
          <w:b/>
          <w:bCs/>
          <w:sz w:val="24"/>
          <w:szCs w:val="24"/>
        </w:rPr>
        <w:t>Особенности контингента воспитанников дошкольного учреждения,</w:t>
      </w:r>
    </w:p>
    <w:p w:rsidR="00007A3E" w:rsidRPr="00007A3E" w:rsidRDefault="00007A3E" w:rsidP="00007A3E">
      <w:pPr>
        <w:spacing w:line="234" w:lineRule="auto"/>
        <w:ind w:left="1800" w:right="60" w:hanging="930"/>
        <w:jc w:val="center"/>
        <w:rPr>
          <w:sz w:val="24"/>
          <w:szCs w:val="24"/>
        </w:rPr>
      </w:pPr>
      <w:proofErr w:type="gramStart"/>
      <w:r w:rsidRPr="00007A3E">
        <w:rPr>
          <w:rFonts w:eastAsia="Times New Roman"/>
          <w:b/>
          <w:bCs/>
          <w:sz w:val="24"/>
          <w:szCs w:val="24"/>
        </w:rPr>
        <w:t>обучающихся</w:t>
      </w:r>
      <w:proofErr w:type="gramEnd"/>
      <w:r w:rsidRPr="00007A3E">
        <w:rPr>
          <w:rFonts w:eastAsia="Times New Roman"/>
          <w:b/>
          <w:bCs/>
          <w:sz w:val="24"/>
          <w:szCs w:val="24"/>
        </w:rPr>
        <w:t xml:space="preserve"> по основной образовательной программе дошкольного образования</w:t>
      </w:r>
    </w:p>
    <w:p w:rsidR="00007A3E" w:rsidRPr="00007A3E" w:rsidRDefault="00007A3E" w:rsidP="00007A3E">
      <w:pPr>
        <w:spacing w:line="286" w:lineRule="exact"/>
        <w:rPr>
          <w:sz w:val="24"/>
          <w:szCs w:val="24"/>
        </w:rPr>
      </w:pPr>
    </w:p>
    <w:p w:rsidR="00007A3E" w:rsidRPr="00007A3E" w:rsidRDefault="00007A3E" w:rsidP="00007A3E">
      <w:pPr>
        <w:spacing w:line="360" w:lineRule="auto"/>
        <w:ind w:left="426"/>
        <w:jc w:val="both"/>
        <w:rPr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      МБДОУ «Детский сад комбинированного вида № 33» в 2020-2021 учебном году посещают 360 воспитанников в возрасте от 1.5 до 8 лет. В Учреждении действует 13 групп, </w:t>
      </w:r>
      <w:r w:rsidRPr="00007A3E">
        <w:rPr>
          <w:sz w:val="24"/>
          <w:szCs w:val="24"/>
        </w:rPr>
        <w:t xml:space="preserve">укомплектованных из расчета площади групповой (игровой) – 2,0 кв. метров квадратных на одного ребенка дошкольного возраста, из которых: </w:t>
      </w:r>
    </w:p>
    <w:p w:rsidR="00007A3E" w:rsidRPr="00007A3E" w:rsidRDefault="00007A3E" w:rsidP="00007A3E">
      <w:pPr>
        <w:spacing w:line="360" w:lineRule="auto"/>
        <w:ind w:left="426"/>
        <w:jc w:val="both"/>
        <w:rPr>
          <w:sz w:val="24"/>
          <w:szCs w:val="24"/>
        </w:rPr>
      </w:pPr>
      <w:r w:rsidRPr="00007A3E">
        <w:rPr>
          <w:sz w:val="24"/>
          <w:szCs w:val="24"/>
        </w:rPr>
        <w:t xml:space="preserve">2 – группы общеразвивающей направленности (дети от 1,5 до 3 лет); </w:t>
      </w:r>
    </w:p>
    <w:p w:rsidR="00007A3E" w:rsidRPr="00007A3E" w:rsidRDefault="00007A3E" w:rsidP="00007A3E">
      <w:pPr>
        <w:spacing w:line="360" w:lineRule="auto"/>
        <w:ind w:left="426"/>
        <w:jc w:val="both"/>
        <w:rPr>
          <w:sz w:val="24"/>
          <w:szCs w:val="24"/>
        </w:rPr>
      </w:pPr>
      <w:r w:rsidRPr="00007A3E">
        <w:rPr>
          <w:sz w:val="24"/>
          <w:szCs w:val="24"/>
        </w:rPr>
        <w:t>8 групп общеразвивающей направленности (дети от 3-х до 8 лет);</w:t>
      </w:r>
    </w:p>
    <w:p w:rsidR="00007A3E" w:rsidRPr="00007A3E" w:rsidRDefault="00007A3E" w:rsidP="00007A3E">
      <w:pPr>
        <w:spacing w:line="360" w:lineRule="auto"/>
        <w:ind w:left="426"/>
        <w:jc w:val="both"/>
        <w:rPr>
          <w:sz w:val="24"/>
          <w:szCs w:val="24"/>
        </w:rPr>
      </w:pPr>
      <w:r w:rsidRPr="00007A3E">
        <w:rPr>
          <w:sz w:val="24"/>
          <w:szCs w:val="24"/>
        </w:rPr>
        <w:t>3 группы комбинированной направленности (2 группы  дети от 5 до 6 лет,  1 группа от 6 до 7 лет).</w:t>
      </w:r>
    </w:p>
    <w:p w:rsidR="00007A3E" w:rsidRPr="00007A3E" w:rsidRDefault="00007A3E" w:rsidP="00007A3E">
      <w:pPr>
        <w:spacing w:line="360" w:lineRule="auto"/>
        <w:ind w:left="426" w:firstLine="425"/>
        <w:jc w:val="both"/>
        <w:rPr>
          <w:rFonts w:eastAsia="Calibri"/>
          <w:sz w:val="24"/>
          <w:szCs w:val="24"/>
        </w:rPr>
      </w:pPr>
      <w:r w:rsidRPr="00007A3E">
        <w:rPr>
          <w:rFonts w:eastAsia="Calibri"/>
          <w:sz w:val="24"/>
          <w:szCs w:val="24"/>
        </w:rPr>
        <w:t xml:space="preserve">В связи с наличием групп комбинированной направленности для </w:t>
      </w:r>
      <w:proofErr w:type="gramStart"/>
      <w:r w:rsidRPr="00007A3E">
        <w:rPr>
          <w:rFonts w:eastAsia="Calibri"/>
          <w:sz w:val="24"/>
          <w:szCs w:val="24"/>
        </w:rPr>
        <w:t>детей</w:t>
      </w:r>
      <w:proofErr w:type="gramEnd"/>
      <w:r w:rsidRPr="00007A3E">
        <w:rPr>
          <w:rFonts w:eastAsia="Calibri"/>
          <w:sz w:val="24"/>
          <w:szCs w:val="24"/>
        </w:rPr>
        <w:t xml:space="preserve"> имеющих общее недоразвитие речи, созданы все необходимые условия (функционирует оборудованные уголки учителей-логопедов, кабинет педагога-психолога, подобрана и закуплена необходимая методическая и наглядная информация для работы с данной категорией детей).</w:t>
      </w:r>
    </w:p>
    <w:p w:rsidR="00007A3E" w:rsidRPr="00007A3E" w:rsidRDefault="00007A3E" w:rsidP="00007A3E">
      <w:pPr>
        <w:spacing w:line="360" w:lineRule="auto"/>
        <w:ind w:left="400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      Группы функционируют в режиме пятидневной рабочей недели с 12 – часовым пребыванием.</w:t>
      </w:r>
    </w:p>
    <w:p w:rsidR="00007A3E" w:rsidRPr="00007A3E" w:rsidRDefault="00007A3E" w:rsidP="00007A3E">
      <w:pPr>
        <w:spacing w:line="360" w:lineRule="auto"/>
        <w:ind w:left="426"/>
        <w:jc w:val="both"/>
        <w:rPr>
          <w:sz w:val="24"/>
          <w:szCs w:val="24"/>
        </w:rPr>
      </w:pPr>
    </w:p>
    <w:p w:rsidR="00007A3E" w:rsidRPr="00007A3E" w:rsidRDefault="00007A3E" w:rsidP="00007A3E">
      <w:pPr>
        <w:rPr>
          <w:rFonts w:eastAsia="Times New Roman"/>
          <w:b/>
          <w:bCs/>
          <w:i/>
          <w:iCs/>
          <w:sz w:val="24"/>
          <w:szCs w:val="24"/>
        </w:rPr>
      </w:pPr>
      <w:r w:rsidRPr="00007A3E">
        <w:rPr>
          <w:rFonts w:eastAsia="Times New Roman"/>
          <w:b/>
          <w:bCs/>
          <w:i/>
          <w:iCs/>
          <w:sz w:val="24"/>
          <w:szCs w:val="24"/>
        </w:rPr>
        <w:t>Показатели здоровья воспитанников по состоянию на 01.09.2020 года</w:t>
      </w:r>
    </w:p>
    <w:p w:rsidR="00007A3E" w:rsidRPr="00007A3E" w:rsidRDefault="00007A3E" w:rsidP="00007A3E">
      <w:pPr>
        <w:spacing w:line="360" w:lineRule="auto"/>
        <w:ind w:left="284" w:firstLine="567"/>
        <w:jc w:val="both"/>
        <w:rPr>
          <w:sz w:val="24"/>
          <w:szCs w:val="24"/>
        </w:rPr>
      </w:pPr>
      <w:r w:rsidRPr="00007A3E">
        <w:rPr>
          <w:sz w:val="24"/>
          <w:szCs w:val="24"/>
        </w:rPr>
        <w:t>Из 360 воспитанников:</w:t>
      </w:r>
    </w:p>
    <w:p w:rsidR="00007A3E" w:rsidRPr="00007A3E" w:rsidRDefault="00007A3E" w:rsidP="00007A3E">
      <w:pPr>
        <w:spacing w:line="360" w:lineRule="auto"/>
        <w:ind w:firstLine="567"/>
        <w:jc w:val="both"/>
        <w:rPr>
          <w:sz w:val="24"/>
          <w:szCs w:val="24"/>
        </w:rPr>
      </w:pPr>
      <w:r w:rsidRPr="00007A3E">
        <w:rPr>
          <w:sz w:val="24"/>
          <w:szCs w:val="24"/>
        </w:rPr>
        <w:t>180 детей (50%) имеют 1 группу здоровья;</w:t>
      </w:r>
    </w:p>
    <w:p w:rsidR="00007A3E" w:rsidRPr="00007A3E" w:rsidRDefault="00007A3E" w:rsidP="00007A3E">
      <w:pPr>
        <w:spacing w:line="360" w:lineRule="auto"/>
        <w:ind w:firstLine="567"/>
        <w:jc w:val="both"/>
        <w:rPr>
          <w:sz w:val="24"/>
          <w:szCs w:val="24"/>
        </w:rPr>
      </w:pPr>
      <w:r w:rsidRPr="00007A3E">
        <w:rPr>
          <w:sz w:val="24"/>
          <w:szCs w:val="24"/>
        </w:rPr>
        <w:t xml:space="preserve">154 ребенка (42 %) - </w:t>
      </w:r>
      <w:r w:rsidRPr="00007A3E">
        <w:rPr>
          <w:sz w:val="24"/>
          <w:szCs w:val="24"/>
          <w:lang w:val="en-US"/>
        </w:rPr>
        <w:t>II</w:t>
      </w:r>
      <w:r w:rsidRPr="00007A3E">
        <w:rPr>
          <w:sz w:val="24"/>
          <w:szCs w:val="24"/>
        </w:rPr>
        <w:t xml:space="preserve"> группу здоровья;</w:t>
      </w:r>
    </w:p>
    <w:p w:rsidR="00007A3E" w:rsidRPr="00007A3E" w:rsidRDefault="00007A3E" w:rsidP="00007A3E">
      <w:pPr>
        <w:spacing w:line="360" w:lineRule="auto"/>
        <w:ind w:firstLine="567"/>
        <w:jc w:val="both"/>
        <w:rPr>
          <w:sz w:val="24"/>
          <w:szCs w:val="24"/>
        </w:rPr>
      </w:pPr>
      <w:r w:rsidRPr="00007A3E">
        <w:rPr>
          <w:sz w:val="24"/>
          <w:szCs w:val="24"/>
        </w:rPr>
        <w:t xml:space="preserve">29 детей (8 %) - </w:t>
      </w:r>
      <w:r w:rsidRPr="00007A3E">
        <w:rPr>
          <w:sz w:val="24"/>
          <w:szCs w:val="24"/>
          <w:lang w:val="en-US"/>
        </w:rPr>
        <w:t>III</w:t>
      </w:r>
      <w:r w:rsidRPr="00007A3E">
        <w:rPr>
          <w:sz w:val="24"/>
          <w:szCs w:val="24"/>
        </w:rPr>
        <w:t xml:space="preserve"> группу здоровья.</w:t>
      </w:r>
    </w:p>
    <w:p w:rsidR="00007A3E" w:rsidRPr="00007A3E" w:rsidRDefault="00007A3E" w:rsidP="00007A3E">
      <w:pPr>
        <w:tabs>
          <w:tab w:val="left" w:pos="284"/>
        </w:tabs>
        <w:autoSpaceDE w:val="0"/>
        <w:autoSpaceDN w:val="0"/>
        <w:adjustRightInd w:val="0"/>
        <w:spacing w:line="360" w:lineRule="auto"/>
        <w:ind w:left="284" w:firstLine="425"/>
        <w:jc w:val="both"/>
        <w:rPr>
          <w:sz w:val="24"/>
          <w:szCs w:val="24"/>
        </w:rPr>
      </w:pPr>
      <w:r w:rsidRPr="00007A3E">
        <w:rPr>
          <w:sz w:val="24"/>
          <w:szCs w:val="24"/>
        </w:rPr>
        <w:t xml:space="preserve">Максимальное количество детей находится во </w:t>
      </w:r>
      <w:r w:rsidRPr="00007A3E">
        <w:rPr>
          <w:sz w:val="24"/>
          <w:szCs w:val="24"/>
          <w:lang w:val="en-US"/>
        </w:rPr>
        <w:t>I</w:t>
      </w:r>
      <w:r w:rsidRPr="00007A3E">
        <w:rPr>
          <w:sz w:val="24"/>
          <w:szCs w:val="24"/>
        </w:rPr>
        <w:t xml:space="preserve"> группе здоровья и во </w:t>
      </w:r>
      <w:r w:rsidRPr="00007A3E">
        <w:rPr>
          <w:sz w:val="24"/>
          <w:szCs w:val="24"/>
          <w:lang w:val="en-US"/>
        </w:rPr>
        <w:t>II</w:t>
      </w:r>
      <w:r w:rsidRPr="00007A3E">
        <w:rPr>
          <w:sz w:val="24"/>
          <w:szCs w:val="24"/>
        </w:rPr>
        <w:t>, это дошкольники с незначительными функциональными отклонениями в здоровье.</w:t>
      </w:r>
    </w:p>
    <w:p w:rsidR="00007A3E" w:rsidRPr="00007A3E" w:rsidRDefault="00007A3E" w:rsidP="00007A3E">
      <w:pPr>
        <w:tabs>
          <w:tab w:val="left" w:pos="284"/>
        </w:tabs>
        <w:autoSpaceDE w:val="0"/>
        <w:autoSpaceDN w:val="0"/>
        <w:adjustRightInd w:val="0"/>
        <w:ind w:left="284" w:firstLine="425"/>
        <w:jc w:val="both"/>
        <w:rPr>
          <w:sz w:val="24"/>
          <w:szCs w:val="24"/>
        </w:rPr>
      </w:pPr>
    </w:p>
    <w:p w:rsidR="00007A3E" w:rsidRPr="00007A3E" w:rsidRDefault="00007A3E" w:rsidP="00007A3E">
      <w:pPr>
        <w:autoSpaceDE w:val="0"/>
        <w:autoSpaceDN w:val="0"/>
        <w:adjustRightInd w:val="0"/>
        <w:ind w:left="284" w:firstLine="567"/>
        <w:rPr>
          <w:sz w:val="24"/>
          <w:szCs w:val="24"/>
        </w:rPr>
      </w:pPr>
      <w:r w:rsidRPr="00007A3E">
        <w:rPr>
          <w:sz w:val="24"/>
          <w:szCs w:val="24"/>
        </w:rPr>
        <w:t>Социальный анамнез семей воспитанников представлен в сводной таблице</w:t>
      </w:r>
    </w:p>
    <w:tbl>
      <w:tblPr>
        <w:tblW w:w="103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5500"/>
        <w:gridCol w:w="4139"/>
      </w:tblGrid>
      <w:tr w:rsidR="00007A3E" w:rsidRPr="00007A3E" w:rsidTr="00603D98">
        <w:tc>
          <w:tcPr>
            <w:tcW w:w="687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№ 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п</w:t>
            </w:r>
            <w:proofErr w:type="gramEnd"/>
            <w:r w:rsidRPr="00007A3E">
              <w:rPr>
                <w:rFonts w:eastAsia="Times New Roman"/>
                <w:sz w:val="24"/>
                <w:szCs w:val="24"/>
              </w:rPr>
              <w:t>/п</w:t>
            </w:r>
          </w:p>
        </w:tc>
        <w:tc>
          <w:tcPr>
            <w:tcW w:w="5500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Сведения</w:t>
            </w:r>
          </w:p>
        </w:tc>
        <w:tc>
          <w:tcPr>
            <w:tcW w:w="413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Показатели</w:t>
            </w:r>
          </w:p>
        </w:tc>
      </w:tr>
      <w:tr w:rsidR="00007A3E" w:rsidRPr="00007A3E" w:rsidTr="00603D98">
        <w:tc>
          <w:tcPr>
            <w:tcW w:w="687" w:type="dxa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07A3E" w:rsidRPr="00007A3E" w:rsidRDefault="00007A3E" w:rsidP="00603D98">
            <w:pPr>
              <w:mirrorIndents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vAlign w:val="center"/>
            <w:hideMark/>
          </w:tcPr>
          <w:p w:rsidR="00007A3E" w:rsidRPr="00007A3E" w:rsidRDefault="00007A3E" w:rsidP="00603D98">
            <w:pPr>
              <w:mirrorIndents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13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на 01. 09.2020 г.</w:t>
            </w:r>
          </w:p>
        </w:tc>
      </w:tr>
      <w:tr w:rsidR="00007A3E" w:rsidRPr="00007A3E" w:rsidTr="00603D98"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550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Количество детей всего:</w:t>
            </w: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из них:</w:t>
            </w: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lastRenderedPageBreak/>
              <w:t>-мальчиков (кол-во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, %)</w:t>
            </w:r>
            <w:proofErr w:type="gramEnd"/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-девочек (кол-во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, %)</w:t>
            </w:r>
            <w:proofErr w:type="gramEnd"/>
          </w:p>
        </w:tc>
        <w:tc>
          <w:tcPr>
            <w:tcW w:w="413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lastRenderedPageBreak/>
              <w:t>360</w:t>
            </w: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lastRenderedPageBreak/>
              <w:t>178 (49%)</w:t>
            </w: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182 (51%)</w:t>
            </w:r>
          </w:p>
        </w:tc>
      </w:tr>
      <w:tr w:rsidR="00007A3E" w:rsidRPr="00007A3E" w:rsidTr="00603D98"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sz w:val="24"/>
                <w:szCs w:val="24"/>
                <w:bdr w:val="none" w:sz="0" w:space="0" w:color="auto" w:frame="1"/>
              </w:rPr>
              <w:lastRenderedPageBreak/>
              <w:t>2.</w:t>
            </w:r>
          </w:p>
        </w:tc>
        <w:tc>
          <w:tcPr>
            <w:tcW w:w="550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Количество семей всего:</w:t>
            </w:r>
          </w:p>
        </w:tc>
        <w:tc>
          <w:tcPr>
            <w:tcW w:w="413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360</w:t>
            </w:r>
          </w:p>
        </w:tc>
      </w:tr>
      <w:tr w:rsidR="00007A3E" w:rsidRPr="00007A3E" w:rsidTr="00603D98"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550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Воспитываются в полных семьях (кол-во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, %)</w:t>
            </w:r>
            <w:proofErr w:type="gramEnd"/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из них многодетных семей</w:t>
            </w:r>
          </w:p>
        </w:tc>
        <w:tc>
          <w:tcPr>
            <w:tcW w:w="413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139 (90,2 %)</w:t>
            </w: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007A3E" w:rsidRPr="00007A3E" w:rsidTr="00603D98">
        <w:trPr>
          <w:trHeight w:val="1148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550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Воспитываются в неполной семье: </w:t>
            </w: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-одной матерью;</w:t>
            </w: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-одним отцом (кол-во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, %)</w:t>
            </w:r>
            <w:proofErr w:type="gramEnd"/>
          </w:p>
        </w:tc>
        <w:tc>
          <w:tcPr>
            <w:tcW w:w="413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18 (5 %) </w:t>
            </w: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007A3E" w:rsidRPr="00007A3E" w:rsidTr="00603D98">
        <w:trPr>
          <w:trHeight w:val="444"/>
        </w:trPr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</w:rPr>
            </w:pPr>
            <w:r w:rsidRPr="00007A3E">
              <w:rPr>
                <w:rFonts w:eastAsia="Times New Roman"/>
                <w:bCs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550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Воспитываются опекунами </w:t>
            </w:r>
          </w:p>
        </w:tc>
        <w:tc>
          <w:tcPr>
            <w:tcW w:w="413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0 </w:t>
            </w:r>
          </w:p>
        </w:tc>
      </w:tr>
      <w:tr w:rsidR="00007A3E" w:rsidRPr="00007A3E" w:rsidTr="00603D98">
        <w:tc>
          <w:tcPr>
            <w:tcW w:w="687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5500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</w:rPr>
            </w:pPr>
            <w:r w:rsidRPr="00007A3E">
              <w:rPr>
                <w:rFonts w:eastAsia="Times New Roman"/>
                <w:bCs/>
                <w:sz w:val="24"/>
                <w:szCs w:val="24"/>
                <w:bdr w:val="none" w:sz="0" w:space="0" w:color="auto" w:frame="1"/>
              </w:rPr>
              <w:t>Социальные запросы родителей в дошкольном образовательном учреждении</w:t>
            </w:r>
            <w:r w:rsidRPr="00007A3E">
              <w:rPr>
                <w:rFonts w:eastAsia="Times New Roman"/>
                <w:sz w:val="24"/>
                <w:szCs w:val="24"/>
              </w:rPr>
              <w:t> (перечислить)</w:t>
            </w:r>
          </w:p>
        </w:tc>
        <w:tc>
          <w:tcPr>
            <w:tcW w:w="4139" w:type="dxa"/>
            <w:tcBorders>
              <w:top w:val="single" w:sz="6" w:space="0" w:color="CFCFCF"/>
              <w:left w:val="single" w:sz="6" w:space="0" w:color="CFCFCF"/>
              <w:bottom w:val="single" w:sz="18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Дополнительные оздоровительные </w:t>
            </w:r>
          </w:p>
          <w:p w:rsidR="00007A3E" w:rsidRPr="00007A3E" w:rsidRDefault="00007A3E" w:rsidP="00603D98">
            <w:pPr>
              <w:mirrorIndents/>
              <w:textAlignment w:val="baseline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мероприятия, работа с психологом,  работа с учителем-логопедом, подготовка к школе</w:t>
            </w:r>
          </w:p>
        </w:tc>
      </w:tr>
    </w:tbl>
    <w:p w:rsidR="00007A3E" w:rsidRPr="00007A3E" w:rsidRDefault="00007A3E" w:rsidP="00007A3E">
      <w:pPr>
        <w:tabs>
          <w:tab w:val="left" w:pos="1199"/>
        </w:tabs>
        <w:spacing w:line="360" w:lineRule="auto"/>
        <w:ind w:left="860" w:right="118"/>
        <w:rPr>
          <w:rFonts w:eastAsia="Times New Roman"/>
          <w:color w:val="00000A"/>
          <w:sz w:val="24"/>
          <w:szCs w:val="24"/>
        </w:rPr>
      </w:pPr>
    </w:p>
    <w:p w:rsidR="00007A3E" w:rsidRPr="00007A3E" w:rsidRDefault="00007A3E" w:rsidP="00007A3E">
      <w:pPr>
        <w:numPr>
          <w:ilvl w:val="0"/>
          <w:numId w:val="8"/>
        </w:numPr>
        <w:tabs>
          <w:tab w:val="left" w:pos="1199"/>
        </w:tabs>
        <w:spacing w:line="360" w:lineRule="auto"/>
        <w:ind w:left="440" w:right="118" w:firstLine="420"/>
        <w:jc w:val="both"/>
        <w:rPr>
          <w:rFonts w:eastAsia="Times New Roman"/>
          <w:color w:val="00000A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зависимости от социального статуса, образования, возраста родителей (законных представителей) подбираются различные формы работы с ними по реализации Программы.</w:t>
      </w:r>
    </w:p>
    <w:p w:rsidR="00007A3E" w:rsidRPr="00007A3E" w:rsidRDefault="00007A3E" w:rsidP="00007A3E">
      <w:pPr>
        <w:spacing w:line="360" w:lineRule="auto"/>
        <w:ind w:left="300"/>
        <w:jc w:val="both"/>
        <w:rPr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Социальными заказчиками образовательной деятельности ДОУ являются в первую очередь родители (законные представители) воспитанников. Поэтому одной из приоритетных задач деятельности коллектива ДОУ является – создание доброжелательной, психологически комфортной атмосферы, в основе которой лежит определенная система взаимопонимания и сотрудничества с родителями.</w:t>
      </w:r>
    </w:p>
    <w:p w:rsidR="00007A3E" w:rsidRPr="00007A3E" w:rsidRDefault="00007A3E" w:rsidP="00007A3E">
      <w:pPr>
        <w:spacing w:line="360" w:lineRule="auto"/>
        <w:ind w:left="300" w:firstLine="708"/>
        <w:jc w:val="both"/>
        <w:rPr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Программа учитывает образовательные потребности, интересы и мотивы детей, членов из семей и педагогов.</w:t>
      </w:r>
    </w:p>
    <w:p w:rsidR="00007A3E" w:rsidRPr="00007A3E" w:rsidRDefault="00007A3E" w:rsidP="00007A3E">
      <w:pPr>
        <w:spacing w:line="360" w:lineRule="auto"/>
        <w:ind w:left="300" w:firstLine="708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Программа 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возраста.</w:t>
      </w:r>
    </w:p>
    <w:p w:rsidR="00007A3E" w:rsidRPr="00007A3E" w:rsidRDefault="00007A3E" w:rsidP="00007A3E">
      <w:pPr>
        <w:numPr>
          <w:ilvl w:val="0"/>
          <w:numId w:val="9"/>
        </w:numPr>
        <w:tabs>
          <w:tab w:val="left" w:pos="480"/>
        </w:tabs>
        <w:spacing w:line="360" w:lineRule="auto"/>
        <w:ind w:left="480" w:hanging="184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планируемые результаты освоения детьми основной образовательной Программы, в целевые ориентиры.</w:t>
      </w:r>
    </w:p>
    <w:p w:rsidR="00007A3E" w:rsidRPr="00007A3E" w:rsidRDefault="00007A3E" w:rsidP="00007A3E">
      <w:pPr>
        <w:spacing w:line="360" w:lineRule="auto"/>
        <w:rPr>
          <w:sz w:val="24"/>
          <w:szCs w:val="24"/>
        </w:rPr>
      </w:pPr>
    </w:p>
    <w:p w:rsidR="00007A3E" w:rsidRPr="00007A3E" w:rsidRDefault="00007A3E" w:rsidP="00007A3E">
      <w:pPr>
        <w:spacing w:line="360" w:lineRule="auto"/>
        <w:ind w:left="1000"/>
        <w:rPr>
          <w:sz w:val="24"/>
          <w:szCs w:val="24"/>
        </w:rPr>
      </w:pPr>
      <w:r w:rsidRPr="00007A3E">
        <w:rPr>
          <w:rFonts w:eastAsia="Times New Roman"/>
          <w:b/>
          <w:bCs/>
          <w:i/>
          <w:iCs/>
          <w:sz w:val="24"/>
          <w:szCs w:val="24"/>
        </w:rPr>
        <w:t xml:space="preserve">Программа направлена </w:t>
      </w:r>
      <w:proofErr w:type="gramStart"/>
      <w:r w:rsidRPr="00007A3E">
        <w:rPr>
          <w:rFonts w:eastAsia="Times New Roman"/>
          <w:b/>
          <w:bCs/>
          <w:i/>
          <w:iCs/>
          <w:sz w:val="24"/>
          <w:szCs w:val="24"/>
        </w:rPr>
        <w:t>на</w:t>
      </w:r>
      <w:proofErr w:type="gramEnd"/>
      <w:r w:rsidRPr="00007A3E">
        <w:rPr>
          <w:rFonts w:eastAsia="Times New Roman"/>
          <w:b/>
          <w:bCs/>
          <w:i/>
          <w:iCs/>
          <w:sz w:val="24"/>
          <w:szCs w:val="24"/>
        </w:rPr>
        <w:t>:</w:t>
      </w:r>
    </w:p>
    <w:p w:rsidR="00007A3E" w:rsidRPr="00007A3E" w:rsidRDefault="00007A3E" w:rsidP="00007A3E">
      <w:pPr>
        <w:tabs>
          <w:tab w:val="left" w:pos="556"/>
        </w:tabs>
        <w:spacing w:line="360" w:lineRule="auto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</w:t>
      </w:r>
      <w:r w:rsidRPr="00007A3E">
        <w:rPr>
          <w:rFonts w:eastAsia="Times New Roman"/>
          <w:sz w:val="24"/>
          <w:szCs w:val="24"/>
        </w:rPr>
        <w:lastRenderedPageBreak/>
        <w:t xml:space="preserve">способностей на основе сотрудничества </w:t>
      </w:r>
      <w:proofErr w:type="gramStart"/>
      <w:r w:rsidRPr="00007A3E">
        <w:rPr>
          <w:rFonts w:eastAsia="Times New Roman"/>
          <w:sz w:val="24"/>
          <w:szCs w:val="24"/>
        </w:rPr>
        <w:t>со</w:t>
      </w:r>
      <w:proofErr w:type="gramEnd"/>
      <w:r w:rsidRPr="00007A3E">
        <w:rPr>
          <w:rFonts w:eastAsia="Times New Roman"/>
          <w:sz w:val="24"/>
          <w:szCs w:val="24"/>
        </w:rPr>
        <w:t xml:space="preserve"> взрослыми и сверстниками и соответствующим возрасту видам деятельности;</w:t>
      </w:r>
    </w:p>
    <w:p w:rsidR="00007A3E" w:rsidRPr="00007A3E" w:rsidRDefault="00007A3E" w:rsidP="00007A3E">
      <w:pPr>
        <w:tabs>
          <w:tab w:val="left" w:pos="524"/>
        </w:tabs>
        <w:spacing w:line="360" w:lineRule="auto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и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007A3E" w:rsidRPr="00007A3E" w:rsidRDefault="00007A3E" w:rsidP="00007A3E">
      <w:pPr>
        <w:spacing w:line="360" w:lineRule="auto"/>
        <w:rPr>
          <w:rFonts w:eastAsia="Times New Roman"/>
          <w:sz w:val="24"/>
          <w:szCs w:val="24"/>
        </w:rPr>
      </w:pPr>
    </w:p>
    <w:p w:rsidR="00007A3E" w:rsidRPr="00007A3E" w:rsidRDefault="00007A3E" w:rsidP="00007A3E">
      <w:pPr>
        <w:spacing w:line="360" w:lineRule="auto"/>
        <w:ind w:left="300" w:firstLine="708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Программа реализуется в очной форме на государственном языке Российской Федерации в группах общеразвивающей направленности для детей от 1.5 до 8 лет.</w:t>
      </w:r>
    </w:p>
    <w:p w:rsidR="00007A3E" w:rsidRPr="00007A3E" w:rsidRDefault="00007A3E" w:rsidP="00007A3E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007A3E" w:rsidRPr="00007A3E" w:rsidRDefault="00007A3E" w:rsidP="00007A3E">
      <w:pPr>
        <w:ind w:left="720"/>
        <w:jc w:val="center"/>
        <w:rPr>
          <w:rFonts w:eastAsia="Times New Roman"/>
          <w:b/>
          <w:bCs/>
          <w:sz w:val="24"/>
          <w:szCs w:val="24"/>
        </w:rPr>
      </w:pPr>
      <w:r w:rsidRPr="00007A3E">
        <w:rPr>
          <w:rFonts w:eastAsia="Times New Roman"/>
          <w:b/>
          <w:bCs/>
          <w:sz w:val="24"/>
          <w:szCs w:val="24"/>
        </w:rPr>
        <w:t>Особенности кадрового обеспечения образовательного процесса</w:t>
      </w:r>
    </w:p>
    <w:p w:rsidR="00007A3E" w:rsidRPr="00007A3E" w:rsidRDefault="00007A3E" w:rsidP="00007A3E">
      <w:pPr>
        <w:ind w:left="720"/>
        <w:jc w:val="center"/>
        <w:rPr>
          <w:rFonts w:eastAsia="Times New Roman"/>
          <w:b/>
          <w:bCs/>
          <w:sz w:val="24"/>
          <w:szCs w:val="24"/>
        </w:rPr>
      </w:pPr>
    </w:p>
    <w:p w:rsidR="00007A3E" w:rsidRPr="00007A3E" w:rsidRDefault="00007A3E" w:rsidP="00007A3E">
      <w:pPr>
        <w:autoSpaceDE w:val="0"/>
        <w:autoSpaceDN w:val="0"/>
        <w:adjustRightInd w:val="0"/>
        <w:spacing w:line="360" w:lineRule="auto"/>
        <w:ind w:left="284" w:firstLine="567"/>
        <w:jc w:val="both"/>
        <w:rPr>
          <w:sz w:val="24"/>
          <w:szCs w:val="24"/>
        </w:rPr>
      </w:pPr>
      <w:r w:rsidRPr="00007A3E">
        <w:rPr>
          <w:sz w:val="24"/>
          <w:szCs w:val="24"/>
        </w:rPr>
        <w:t>Общее количество педагогов составляет - 35 человек.</w:t>
      </w:r>
    </w:p>
    <w:p w:rsidR="00007A3E" w:rsidRPr="00007A3E" w:rsidRDefault="00007A3E" w:rsidP="00007A3E">
      <w:pPr>
        <w:autoSpaceDE w:val="0"/>
        <w:autoSpaceDN w:val="0"/>
        <w:adjustRightInd w:val="0"/>
        <w:spacing w:line="360" w:lineRule="auto"/>
        <w:ind w:left="284" w:firstLine="567"/>
        <w:jc w:val="both"/>
        <w:rPr>
          <w:sz w:val="24"/>
          <w:szCs w:val="24"/>
        </w:rPr>
      </w:pPr>
      <w:r w:rsidRPr="00007A3E">
        <w:rPr>
          <w:sz w:val="24"/>
          <w:szCs w:val="24"/>
        </w:rPr>
        <w:t>Общее количество руководящих работников (заведующий, заместитель заведующего по УВР, заместитель заведующего по АХР) - 3 человека.</w:t>
      </w:r>
    </w:p>
    <w:p w:rsidR="00007A3E" w:rsidRPr="00007A3E" w:rsidRDefault="00007A3E" w:rsidP="00007A3E">
      <w:pPr>
        <w:autoSpaceDE w:val="0"/>
        <w:autoSpaceDN w:val="0"/>
        <w:adjustRightInd w:val="0"/>
        <w:spacing w:line="360" w:lineRule="auto"/>
        <w:ind w:left="284" w:firstLine="567"/>
        <w:jc w:val="both"/>
        <w:rPr>
          <w:sz w:val="24"/>
          <w:szCs w:val="24"/>
        </w:rPr>
      </w:pPr>
      <w:r w:rsidRPr="00007A3E">
        <w:rPr>
          <w:sz w:val="24"/>
          <w:szCs w:val="24"/>
        </w:rPr>
        <w:t xml:space="preserve">Учреждение полностью укомплектовано педагогическими работниками: 31 (89 %) имеют высшее педагогическое образование; 4 (11%) – среднее профессиональное педагогическое образование. Численность работников до 30 лет составляет 0 человек, свыше 55 лет - 9 человека, средний возраст педагогических работников 42 года. </w:t>
      </w:r>
    </w:p>
    <w:p w:rsidR="00007A3E" w:rsidRPr="00007A3E" w:rsidRDefault="00007A3E" w:rsidP="00007A3E">
      <w:pPr>
        <w:autoSpaceDE w:val="0"/>
        <w:autoSpaceDN w:val="0"/>
        <w:adjustRightInd w:val="0"/>
        <w:spacing w:line="360" w:lineRule="auto"/>
        <w:ind w:left="284" w:firstLine="567"/>
        <w:jc w:val="both"/>
        <w:rPr>
          <w:sz w:val="24"/>
          <w:szCs w:val="24"/>
        </w:rPr>
      </w:pPr>
      <w:r w:rsidRPr="00007A3E">
        <w:rPr>
          <w:sz w:val="24"/>
          <w:szCs w:val="24"/>
        </w:rPr>
        <w:t xml:space="preserve">В соответствии со ст.47 ч.5 п.2 закона «Об образовании в Российской Федерации» все педагогические работники своевременно проходят курсы повышения квалификации. Так, за 2019-2020 учебный год профессиональную переподготовку на базе ФГБОУ ВПО «КГУ» с присвоением квалификации «Воспитатель» прошел 1 человек. Курсы повышения квалификации по дополнительной профессиональной программе «Содержание и организация образовательной деятельности в ДОО в соответствии с ФГОС ДО» на базе ОГБУ ДПО КИРО прошли  2019год-15 чел, 2020 год-16 чел. </w:t>
      </w:r>
      <w:r w:rsidRPr="00007A3E">
        <w:rPr>
          <w:rFonts w:eastAsia="Times New Roman"/>
          <w:sz w:val="24"/>
          <w:szCs w:val="24"/>
        </w:rPr>
        <w:t xml:space="preserve">100% педагогов прошли курсовую подготовку по теме «Введение и реализация Федерального государственного образовательного стандарта дошкольного образования» (ФГОС </w:t>
      </w:r>
      <w:proofErr w:type="gramStart"/>
      <w:r w:rsidRPr="00007A3E">
        <w:rPr>
          <w:rFonts w:eastAsia="Times New Roman"/>
          <w:sz w:val="24"/>
          <w:szCs w:val="24"/>
        </w:rPr>
        <w:t>ДО</w:t>
      </w:r>
      <w:proofErr w:type="gramEnd"/>
      <w:r w:rsidRPr="00007A3E">
        <w:rPr>
          <w:rFonts w:eastAsia="Times New Roman"/>
          <w:sz w:val="24"/>
          <w:szCs w:val="24"/>
        </w:rPr>
        <w:t>).</w:t>
      </w:r>
    </w:p>
    <w:p w:rsidR="00007A3E" w:rsidRPr="00007A3E" w:rsidRDefault="00007A3E" w:rsidP="00007A3E">
      <w:pPr>
        <w:autoSpaceDE w:val="0"/>
        <w:autoSpaceDN w:val="0"/>
        <w:adjustRightInd w:val="0"/>
        <w:spacing w:line="360" w:lineRule="auto"/>
        <w:ind w:left="284" w:firstLine="567"/>
        <w:jc w:val="both"/>
        <w:rPr>
          <w:sz w:val="24"/>
          <w:szCs w:val="24"/>
        </w:rPr>
      </w:pPr>
      <w:r w:rsidRPr="00007A3E">
        <w:rPr>
          <w:sz w:val="24"/>
          <w:szCs w:val="24"/>
        </w:rPr>
        <w:t>Распределение педагогических работников (в количественном и процентном соотношениях), стажу работы, по образованию, наличию квалификационной категории представлено в общей таблице ниже.</w:t>
      </w:r>
    </w:p>
    <w:tbl>
      <w:tblPr>
        <w:tblpPr w:leftFromText="180" w:rightFromText="180" w:vertAnchor="text" w:horzAnchor="margin" w:tblpXSpec="center" w:tblpY="204"/>
        <w:tblW w:w="10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17"/>
        <w:gridCol w:w="975"/>
        <w:gridCol w:w="994"/>
        <w:gridCol w:w="995"/>
        <w:gridCol w:w="1252"/>
        <w:gridCol w:w="1001"/>
        <w:gridCol w:w="875"/>
        <w:gridCol w:w="1464"/>
        <w:gridCol w:w="1158"/>
      </w:tblGrid>
      <w:tr w:rsidR="00007A3E" w:rsidRPr="00007A3E" w:rsidTr="00603D98">
        <w:trPr>
          <w:cantSplit/>
          <w:trHeight w:val="643"/>
        </w:trPr>
        <w:tc>
          <w:tcPr>
            <w:tcW w:w="3495" w:type="dxa"/>
            <w:gridSpan w:val="4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Стаж работы</w:t>
            </w:r>
          </w:p>
        </w:tc>
        <w:tc>
          <w:tcPr>
            <w:tcW w:w="2247" w:type="dxa"/>
            <w:gridSpan w:val="2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Образование</w:t>
            </w:r>
          </w:p>
        </w:tc>
        <w:tc>
          <w:tcPr>
            <w:tcW w:w="4498" w:type="dxa"/>
            <w:gridSpan w:val="4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Квалификационная категория</w:t>
            </w:r>
          </w:p>
        </w:tc>
      </w:tr>
      <w:tr w:rsidR="00007A3E" w:rsidRPr="00007A3E" w:rsidTr="00603D98">
        <w:trPr>
          <w:cantSplit/>
          <w:trHeight w:val="1083"/>
        </w:trPr>
        <w:tc>
          <w:tcPr>
            <w:tcW w:w="709" w:type="dxa"/>
            <w:vAlign w:val="center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 xml:space="preserve">До </w:t>
            </w:r>
          </w:p>
          <w:p w:rsidR="00007A3E" w:rsidRPr="00007A3E" w:rsidRDefault="00007A3E" w:rsidP="00603D98">
            <w:pPr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5 лет</w:t>
            </w:r>
          </w:p>
        </w:tc>
        <w:tc>
          <w:tcPr>
            <w:tcW w:w="817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От 5 до 10</w:t>
            </w:r>
          </w:p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От 10 до 15</w:t>
            </w:r>
          </w:p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4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Свыше 15 лет</w:t>
            </w:r>
          </w:p>
        </w:tc>
        <w:tc>
          <w:tcPr>
            <w:tcW w:w="995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высшее</w:t>
            </w:r>
          </w:p>
        </w:tc>
        <w:tc>
          <w:tcPr>
            <w:tcW w:w="1252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 xml:space="preserve">среднее </w:t>
            </w:r>
            <w:proofErr w:type="gramStart"/>
            <w:r w:rsidRPr="00007A3E">
              <w:rPr>
                <w:sz w:val="24"/>
                <w:szCs w:val="24"/>
              </w:rPr>
              <w:t>–п</w:t>
            </w:r>
            <w:proofErr w:type="gramEnd"/>
            <w:r w:rsidRPr="00007A3E">
              <w:rPr>
                <w:sz w:val="24"/>
                <w:szCs w:val="24"/>
              </w:rPr>
              <w:t>рофессиональное</w:t>
            </w:r>
          </w:p>
        </w:tc>
        <w:tc>
          <w:tcPr>
            <w:tcW w:w="1001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высшая</w:t>
            </w:r>
          </w:p>
        </w:tc>
        <w:tc>
          <w:tcPr>
            <w:tcW w:w="875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первая</w:t>
            </w:r>
          </w:p>
        </w:tc>
        <w:tc>
          <w:tcPr>
            <w:tcW w:w="1464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 xml:space="preserve">соответствие </w:t>
            </w:r>
            <w:proofErr w:type="gramStart"/>
            <w:r w:rsidRPr="00007A3E">
              <w:rPr>
                <w:sz w:val="24"/>
                <w:szCs w:val="24"/>
              </w:rPr>
              <w:t>занимаемой</w:t>
            </w:r>
            <w:proofErr w:type="gramEnd"/>
          </w:p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 xml:space="preserve"> должности</w:t>
            </w:r>
          </w:p>
        </w:tc>
        <w:tc>
          <w:tcPr>
            <w:tcW w:w="1158" w:type="dxa"/>
            <w:vAlign w:val="center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 xml:space="preserve">без категории </w:t>
            </w:r>
          </w:p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cantSplit/>
          <w:trHeight w:val="889"/>
        </w:trPr>
        <w:tc>
          <w:tcPr>
            <w:tcW w:w="709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lastRenderedPageBreak/>
              <w:t xml:space="preserve">1 </w:t>
            </w:r>
          </w:p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(5 %)</w:t>
            </w:r>
          </w:p>
        </w:tc>
        <w:tc>
          <w:tcPr>
            <w:tcW w:w="817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6</w:t>
            </w:r>
          </w:p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(27 %)</w:t>
            </w:r>
          </w:p>
        </w:tc>
        <w:tc>
          <w:tcPr>
            <w:tcW w:w="975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7</w:t>
            </w:r>
          </w:p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(32%)</w:t>
            </w:r>
          </w:p>
        </w:tc>
        <w:tc>
          <w:tcPr>
            <w:tcW w:w="994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8</w:t>
            </w:r>
          </w:p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(36 %)</w:t>
            </w:r>
          </w:p>
        </w:tc>
        <w:tc>
          <w:tcPr>
            <w:tcW w:w="995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20 (91 %)</w:t>
            </w:r>
          </w:p>
        </w:tc>
        <w:tc>
          <w:tcPr>
            <w:tcW w:w="1252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2 (9 %)</w:t>
            </w:r>
          </w:p>
        </w:tc>
        <w:tc>
          <w:tcPr>
            <w:tcW w:w="1001" w:type="dxa"/>
            <w:vAlign w:val="center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2 (9%)</w:t>
            </w:r>
          </w:p>
        </w:tc>
        <w:tc>
          <w:tcPr>
            <w:tcW w:w="875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4 (18 %)</w:t>
            </w:r>
          </w:p>
        </w:tc>
        <w:tc>
          <w:tcPr>
            <w:tcW w:w="1464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16 (73 %)</w:t>
            </w:r>
          </w:p>
        </w:tc>
        <w:tc>
          <w:tcPr>
            <w:tcW w:w="1158" w:type="dxa"/>
            <w:vAlign w:val="center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0</w:t>
            </w:r>
          </w:p>
        </w:tc>
      </w:tr>
    </w:tbl>
    <w:p w:rsidR="00007A3E" w:rsidRPr="00007A3E" w:rsidRDefault="00007A3E" w:rsidP="00007A3E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4"/>
          <w:szCs w:val="24"/>
          <w:u w:val="single"/>
        </w:rPr>
      </w:pPr>
    </w:p>
    <w:p w:rsidR="00007A3E" w:rsidRPr="00007A3E" w:rsidRDefault="00007A3E" w:rsidP="00007A3E">
      <w:pPr>
        <w:shd w:val="clear" w:color="auto" w:fill="FFFFFF"/>
        <w:autoSpaceDE w:val="0"/>
        <w:autoSpaceDN w:val="0"/>
        <w:adjustRightInd w:val="0"/>
        <w:jc w:val="both"/>
        <w:rPr>
          <w:b/>
          <w:color w:val="000000"/>
          <w:sz w:val="24"/>
          <w:szCs w:val="24"/>
          <w:u w:val="single"/>
        </w:rPr>
      </w:pPr>
    </w:p>
    <w:p w:rsidR="00007A3E" w:rsidRPr="00007A3E" w:rsidRDefault="00007A3E" w:rsidP="00007A3E">
      <w:pPr>
        <w:ind w:firstLine="851"/>
        <w:contextualSpacing/>
        <w:jc w:val="both"/>
        <w:rPr>
          <w:sz w:val="24"/>
          <w:szCs w:val="24"/>
        </w:rPr>
      </w:pPr>
      <w:r w:rsidRPr="00007A3E">
        <w:rPr>
          <w:sz w:val="24"/>
          <w:szCs w:val="24"/>
        </w:rPr>
        <w:t>Педагоги имеют награды:</w:t>
      </w:r>
    </w:p>
    <w:p w:rsidR="00007A3E" w:rsidRPr="00007A3E" w:rsidRDefault="00007A3E" w:rsidP="00007A3E">
      <w:pPr>
        <w:ind w:firstLine="851"/>
        <w:contextualSpacing/>
        <w:jc w:val="both"/>
        <w:rPr>
          <w:sz w:val="24"/>
          <w:szCs w:val="24"/>
        </w:rPr>
      </w:pPr>
    </w:p>
    <w:tbl>
      <w:tblPr>
        <w:tblW w:w="0" w:type="auto"/>
        <w:tblInd w:w="39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1E0" w:firstRow="1" w:lastRow="1" w:firstColumn="1" w:lastColumn="1" w:noHBand="0" w:noVBand="0"/>
      </w:tblPr>
      <w:tblGrid>
        <w:gridCol w:w="6537"/>
        <w:gridCol w:w="2642"/>
      </w:tblGrid>
      <w:tr w:rsidR="00007A3E" w:rsidRPr="00007A3E" w:rsidTr="00603D98">
        <w:tc>
          <w:tcPr>
            <w:tcW w:w="9639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007A3E">
              <w:rPr>
                <w:b/>
                <w:sz w:val="24"/>
                <w:szCs w:val="24"/>
              </w:rPr>
              <w:t>Наименование награды</w:t>
            </w:r>
          </w:p>
        </w:tc>
        <w:tc>
          <w:tcPr>
            <w:tcW w:w="3402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b/>
                <w:sz w:val="24"/>
                <w:szCs w:val="24"/>
              </w:rPr>
            </w:pPr>
            <w:r w:rsidRPr="00007A3E">
              <w:rPr>
                <w:b/>
                <w:sz w:val="24"/>
                <w:szCs w:val="24"/>
              </w:rPr>
              <w:t>Количество человек</w:t>
            </w:r>
          </w:p>
        </w:tc>
      </w:tr>
      <w:tr w:rsidR="00007A3E" w:rsidRPr="00007A3E" w:rsidTr="00603D98">
        <w:trPr>
          <w:trHeight w:val="463"/>
        </w:trPr>
        <w:tc>
          <w:tcPr>
            <w:tcW w:w="9639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Нагрудный знак «Почетный работник общего образования РФ»</w:t>
            </w:r>
          </w:p>
        </w:tc>
        <w:tc>
          <w:tcPr>
            <w:tcW w:w="3402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3</w:t>
            </w:r>
          </w:p>
        </w:tc>
      </w:tr>
      <w:tr w:rsidR="00007A3E" w:rsidRPr="00007A3E" w:rsidTr="00603D98">
        <w:trPr>
          <w:trHeight w:val="413"/>
        </w:trPr>
        <w:tc>
          <w:tcPr>
            <w:tcW w:w="9639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Грамота Министерства Образования</w:t>
            </w:r>
          </w:p>
        </w:tc>
        <w:tc>
          <w:tcPr>
            <w:tcW w:w="3402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1</w:t>
            </w:r>
          </w:p>
        </w:tc>
      </w:tr>
      <w:tr w:rsidR="00007A3E" w:rsidRPr="00007A3E" w:rsidTr="00603D98">
        <w:tc>
          <w:tcPr>
            <w:tcW w:w="9639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Ежегодная муниципальная премия «Признание» в области образования в номинации «Руководитель»</w:t>
            </w:r>
          </w:p>
        </w:tc>
        <w:tc>
          <w:tcPr>
            <w:tcW w:w="3402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1</w:t>
            </w:r>
          </w:p>
        </w:tc>
      </w:tr>
      <w:tr w:rsidR="00007A3E" w:rsidRPr="00007A3E" w:rsidTr="00603D98">
        <w:tc>
          <w:tcPr>
            <w:tcW w:w="9639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Ежегодная муниципальная премия «Признание» в области образования в номинации «Честь и достоинство»</w:t>
            </w:r>
          </w:p>
        </w:tc>
        <w:tc>
          <w:tcPr>
            <w:tcW w:w="3402" w:type="dxa"/>
            <w:hideMark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1</w:t>
            </w:r>
          </w:p>
        </w:tc>
      </w:tr>
      <w:tr w:rsidR="00007A3E" w:rsidRPr="00007A3E" w:rsidTr="00603D98">
        <w:tc>
          <w:tcPr>
            <w:tcW w:w="9639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Почётная грамота комитета образования города Курска</w:t>
            </w:r>
          </w:p>
        </w:tc>
        <w:tc>
          <w:tcPr>
            <w:tcW w:w="3402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4</w:t>
            </w:r>
          </w:p>
        </w:tc>
      </w:tr>
      <w:tr w:rsidR="00007A3E" w:rsidRPr="00007A3E" w:rsidTr="00603D98">
        <w:tc>
          <w:tcPr>
            <w:tcW w:w="9639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Почетная грамота комитета образования и науки Курской области</w:t>
            </w:r>
          </w:p>
        </w:tc>
        <w:tc>
          <w:tcPr>
            <w:tcW w:w="3402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1</w:t>
            </w:r>
          </w:p>
        </w:tc>
      </w:tr>
      <w:tr w:rsidR="00007A3E" w:rsidRPr="00007A3E" w:rsidTr="00603D98">
        <w:tc>
          <w:tcPr>
            <w:tcW w:w="9639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Грамота комитета образования города Курска</w:t>
            </w:r>
          </w:p>
        </w:tc>
        <w:tc>
          <w:tcPr>
            <w:tcW w:w="3402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6</w:t>
            </w:r>
          </w:p>
        </w:tc>
      </w:tr>
      <w:tr w:rsidR="00007A3E" w:rsidRPr="00007A3E" w:rsidTr="00603D98">
        <w:tc>
          <w:tcPr>
            <w:tcW w:w="9639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Почётная грамота Администрации города Курска</w:t>
            </w:r>
          </w:p>
        </w:tc>
        <w:tc>
          <w:tcPr>
            <w:tcW w:w="3402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-</w:t>
            </w:r>
          </w:p>
        </w:tc>
      </w:tr>
      <w:tr w:rsidR="00007A3E" w:rsidRPr="00007A3E" w:rsidTr="00603D98">
        <w:tc>
          <w:tcPr>
            <w:tcW w:w="9639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Почётная грамота Областной Думы</w:t>
            </w:r>
          </w:p>
        </w:tc>
        <w:tc>
          <w:tcPr>
            <w:tcW w:w="3402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-</w:t>
            </w:r>
          </w:p>
        </w:tc>
      </w:tr>
      <w:tr w:rsidR="00007A3E" w:rsidRPr="00007A3E" w:rsidTr="00603D98">
        <w:tc>
          <w:tcPr>
            <w:tcW w:w="9639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Почётная грамота Курского городского собрания</w:t>
            </w:r>
          </w:p>
        </w:tc>
        <w:tc>
          <w:tcPr>
            <w:tcW w:w="3402" w:type="dxa"/>
          </w:tcPr>
          <w:p w:rsidR="00007A3E" w:rsidRPr="00007A3E" w:rsidRDefault="00007A3E" w:rsidP="00603D98">
            <w:pPr>
              <w:contextualSpacing/>
              <w:jc w:val="both"/>
              <w:rPr>
                <w:sz w:val="24"/>
                <w:szCs w:val="24"/>
              </w:rPr>
            </w:pPr>
            <w:r w:rsidRPr="00007A3E">
              <w:rPr>
                <w:sz w:val="24"/>
                <w:szCs w:val="24"/>
              </w:rPr>
              <w:t>-</w:t>
            </w:r>
          </w:p>
        </w:tc>
      </w:tr>
    </w:tbl>
    <w:p w:rsidR="00007A3E" w:rsidRPr="00007A3E" w:rsidRDefault="00007A3E" w:rsidP="00007A3E">
      <w:pPr>
        <w:jc w:val="both"/>
        <w:rPr>
          <w:b/>
          <w:sz w:val="24"/>
          <w:szCs w:val="24"/>
        </w:rPr>
      </w:pPr>
    </w:p>
    <w:p w:rsidR="00007A3E" w:rsidRPr="00007A3E" w:rsidRDefault="00007A3E" w:rsidP="00007A3E">
      <w:pPr>
        <w:jc w:val="both"/>
        <w:rPr>
          <w:b/>
          <w:sz w:val="24"/>
          <w:szCs w:val="24"/>
        </w:rPr>
      </w:pPr>
    </w:p>
    <w:p w:rsidR="00007A3E" w:rsidRPr="00007A3E" w:rsidRDefault="00007A3E" w:rsidP="00007A3E">
      <w:pPr>
        <w:jc w:val="both"/>
        <w:rPr>
          <w:sz w:val="24"/>
          <w:szCs w:val="24"/>
        </w:rPr>
      </w:pPr>
      <w:r w:rsidRPr="00007A3E">
        <w:rPr>
          <w:b/>
          <w:sz w:val="24"/>
          <w:szCs w:val="24"/>
        </w:rPr>
        <w:t>Вывод:</w:t>
      </w:r>
    </w:p>
    <w:p w:rsidR="00007A3E" w:rsidRPr="00007A3E" w:rsidRDefault="00007A3E" w:rsidP="00007A3E">
      <w:pPr>
        <w:jc w:val="both"/>
        <w:rPr>
          <w:sz w:val="24"/>
          <w:szCs w:val="24"/>
        </w:rPr>
      </w:pPr>
      <w:r w:rsidRPr="00007A3E">
        <w:rPr>
          <w:sz w:val="24"/>
          <w:szCs w:val="24"/>
        </w:rPr>
        <w:t xml:space="preserve">С воспитанниками работает квалифицированный педагогический коллектив, который характеризуется, достаточным профессионализмом и творчеством. </w:t>
      </w:r>
    </w:p>
    <w:p w:rsidR="00007A3E" w:rsidRPr="00007A3E" w:rsidRDefault="00007A3E" w:rsidP="00007A3E">
      <w:pPr>
        <w:autoSpaceDE w:val="0"/>
        <w:autoSpaceDN w:val="0"/>
        <w:adjustRightInd w:val="0"/>
        <w:ind w:left="284" w:firstLine="567"/>
        <w:jc w:val="both"/>
        <w:rPr>
          <w:sz w:val="24"/>
          <w:szCs w:val="24"/>
        </w:rPr>
      </w:pPr>
    </w:p>
    <w:p w:rsidR="00007A3E" w:rsidRPr="00007A3E" w:rsidRDefault="00007A3E" w:rsidP="00007A3E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007A3E" w:rsidRPr="00007A3E" w:rsidRDefault="00007A3E" w:rsidP="00007A3E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007A3E" w:rsidRPr="00007A3E" w:rsidRDefault="00007A3E" w:rsidP="00007A3E">
      <w:pPr>
        <w:ind w:right="-119"/>
        <w:jc w:val="center"/>
        <w:rPr>
          <w:rFonts w:eastAsia="Times New Roman"/>
          <w:b/>
          <w:bCs/>
          <w:sz w:val="24"/>
          <w:szCs w:val="24"/>
        </w:rPr>
      </w:pPr>
      <w:r w:rsidRPr="00007A3E">
        <w:rPr>
          <w:rFonts w:eastAsia="Times New Roman"/>
          <w:b/>
          <w:bCs/>
          <w:sz w:val="24"/>
          <w:szCs w:val="24"/>
        </w:rPr>
        <w:t>2 СОДЕРЖАТЕЛЬНЫЙ РАЗДЕЛ</w:t>
      </w:r>
    </w:p>
    <w:p w:rsidR="00007A3E" w:rsidRPr="00007A3E" w:rsidRDefault="00007A3E" w:rsidP="00007A3E">
      <w:pPr>
        <w:ind w:right="-119"/>
        <w:jc w:val="center"/>
        <w:rPr>
          <w:rFonts w:eastAsia="Times New Roman"/>
          <w:b/>
          <w:bCs/>
          <w:sz w:val="24"/>
          <w:szCs w:val="24"/>
        </w:rPr>
      </w:pPr>
      <w:r w:rsidRPr="00007A3E">
        <w:rPr>
          <w:rFonts w:eastAsia="Times New Roman"/>
          <w:b/>
          <w:bCs/>
          <w:sz w:val="24"/>
          <w:szCs w:val="24"/>
        </w:rPr>
        <w:t>ОСОБЕННОСТИ ОБРАЗОВАТЕЛЬНОЙ ДЕЯТЕЛЬНОСТИ РАЗНЫХ ВИДОВ И КУЛЬТУРНЫХ ПРАКТИК</w:t>
      </w:r>
    </w:p>
    <w:p w:rsidR="00007A3E" w:rsidRPr="00007A3E" w:rsidRDefault="00007A3E" w:rsidP="00007A3E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007A3E" w:rsidRPr="00007A3E" w:rsidRDefault="00007A3E" w:rsidP="00007A3E">
      <w:pPr>
        <w:numPr>
          <w:ilvl w:val="1"/>
          <w:numId w:val="10"/>
        </w:numPr>
        <w:tabs>
          <w:tab w:val="left" w:pos="1115"/>
        </w:tabs>
        <w:spacing w:line="236" w:lineRule="auto"/>
        <w:ind w:right="-33" w:firstLine="426"/>
        <w:jc w:val="both"/>
        <w:rPr>
          <w:rFonts w:eastAsia="Times New Roman"/>
          <w:sz w:val="24"/>
          <w:szCs w:val="24"/>
        </w:rPr>
      </w:pPr>
      <w:proofErr w:type="gramStart"/>
      <w:r w:rsidRPr="00007A3E">
        <w:rPr>
          <w:rFonts w:eastAsia="Times New Roman"/>
          <w:sz w:val="24"/>
          <w:szCs w:val="24"/>
        </w:rPr>
        <w:t>соответствии</w:t>
      </w:r>
      <w:proofErr w:type="gramEnd"/>
      <w:r w:rsidRPr="00007A3E">
        <w:rPr>
          <w:rFonts w:eastAsia="Times New Roman"/>
          <w:sz w:val="24"/>
          <w:szCs w:val="24"/>
        </w:rPr>
        <w:t xml:space="preserve"> с Федеральным Законом «Об образовании в Российской Федерации» для воспитанников ДОУ предлагаются дополнительные образовательные услуги, которые организуются в вечернее время (кружки).</w:t>
      </w:r>
    </w:p>
    <w:p w:rsidR="00007A3E" w:rsidRPr="00007A3E" w:rsidRDefault="00007A3E" w:rsidP="00007A3E">
      <w:pPr>
        <w:spacing w:line="329" w:lineRule="exact"/>
        <w:rPr>
          <w:sz w:val="24"/>
          <w:szCs w:val="24"/>
        </w:rPr>
      </w:pPr>
    </w:p>
    <w:p w:rsidR="00007A3E" w:rsidRPr="00007A3E" w:rsidRDefault="00007A3E" w:rsidP="00007A3E">
      <w:pPr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007A3E">
        <w:rPr>
          <w:rFonts w:eastAsia="Times New Roman"/>
          <w:b/>
          <w:bCs/>
          <w:i/>
          <w:iCs/>
          <w:sz w:val="24"/>
          <w:szCs w:val="24"/>
        </w:rPr>
        <w:t>Реализация непосредственно образовательной и воспитательной деятельности в течение учебного года</w:t>
      </w:r>
    </w:p>
    <w:p w:rsidR="00007A3E" w:rsidRPr="00007A3E" w:rsidRDefault="00007A3E" w:rsidP="00007A3E">
      <w:pPr>
        <w:rPr>
          <w:rFonts w:eastAsia="Times New Roman"/>
          <w:b/>
          <w:bCs/>
          <w:i/>
          <w:iCs/>
          <w:sz w:val="24"/>
          <w:szCs w:val="24"/>
        </w:rPr>
      </w:pPr>
    </w:p>
    <w:tbl>
      <w:tblPr>
        <w:tblStyle w:val="a3"/>
        <w:tblW w:w="1108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418"/>
        <w:gridCol w:w="1485"/>
        <w:gridCol w:w="245"/>
        <w:gridCol w:w="1701"/>
        <w:gridCol w:w="2126"/>
        <w:gridCol w:w="1985"/>
        <w:gridCol w:w="2126"/>
      </w:tblGrid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/>
                <w:bCs/>
                <w:iCs/>
                <w:sz w:val="24"/>
                <w:szCs w:val="24"/>
              </w:rPr>
              <w:t>Направленность групп</w:t>
            </w:r>
          </w:p>
        </w:tc>
        <w:tc>
          <w:tcPr>
            <w:tcW w:w="1730" w:type="dxa"/>
            <w:gridSpan w:val="2"/>
          </w:tcPr>
          <w:p w:rsidR="00007A3E" w:rsidRPr="00007A3E" w:rsidRDefault="00007A3E" w:rsidP="00603D98">
            <w:pPr>
              <w:ind w:right="33"/>
              <w:jc w:val="both"/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/>
                <w:bCs/>
                <w:iCs/>
                <w:sz w:val="24"/>
                <w:szCs w:val="24"/>
              </w:rPr>
              <w:t>Группы</w:t>
            </w:r>
          </w:p>
          <w:p w:rsidR="00007A3E" w:rsidRPr="00007A3E" w:rsidRDefault="00007A3E" w:rsidP="00603D98">
            <w:pPr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/>
                <w:bCs/>
                <w:iCs/>
                <w:sz w:val="24"/>
                <w:szCs w:val="24"/>
              </w:rPr>
              <w:t>общеразвивающей направлен</w:t>
            </w:r>
          </w:p>
          <w:p w:rsidR="00007A3E" w:rsidRPr="00007A3E" w:rsidRDefault="00007A3E" w:rsidP="00603D98">
            <w:pPr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proofErr w:type="spellStart"/>
            <w:r w:rsidRPr="00007A3E">
              <w:rPr>
                <w:rFonts w:eastAsia="Times New Roman"/>
                <w:b/>
                <w:bCs/>
                <w:iCs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1701" w:type="dxa"/>
          </w:tcPr>
          <w:p w:rsidR="00007A3E" w:rsidRPr="00007A3E" w:rsidRDefault="00007A3E" w:rsidP="00603D98">
            <w:pPr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/>
                <w:bCs/>
                <w:iCs/>
                <w:sz w:val="24"/>
                <w:szCs w:val="24"/>
              </w:rPr>
              <w:t>Группы общеразвивающей направленности</w:t>
            </w:r>
          </w:p>
        </w:tc>
        <w:tc>
          <w:tcPr>
            <w:tcW w:w="2126" w:type="dxa"/>
          </w:tcPr>
          <w:p w:rsidR="00007A3E" w:rsidRPr="00007A3E" w:rsidRDefault="00007A3E" w:rsidP="00603D98">
            <w:pPr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/>
                <w:bCs/>
                <w:iCs/>
                <w:sz w:val="24"/>
                <w:szCs w:val="24"/>
              </w:rPr>
              <w:t>Группы общеразвивающей направленности</w:t>
            </w:r>
          </w:p>
        </w:tc>
        <w:tc>
          <w:tcPr>
            <w:tcW w:w="1985" w:type="dxa"/>
          </w:tcPr>
          <w:p w:rsidR="00007A3E" w:rsidRPr="00007A3E" w:rsidRDefault="00007A3E" w:rsidP="00603D98">
            <w:pPr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/>
                <w:bCs/>
                <w:iCs/>
                <w:sz w:val="24"/>
                <w:szCs w:val="24"/>
              </w:rPr>
              <w:t>Группы  комбинированной  и общеразвивающей направленности</w:t>
            </w:r>
          </w:p>
        </w:tc>
        <w:tc>
          <w:tcPr>
            <w:tcW w:w="2126" w:type="dxa"/>
          </w:tcPr>
          <w:p w:rsidR="00007A3E" w:rsidRPr="00007A3E" w:rsidRDefault="00007A3E" w:rsidP="00603D98">
            <w:pPr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/>
                <w:bCs/>
                <w:iCs/>
                <w:sz w:val="24"/>
                <w:szCs w:val="24"/>
              </w:rPr>
              <w:t>Группы комбинированной  и общеразвивающей направленности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1730" w:type="dxa"/>
            <w:gridSpan w:val="2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Дети от 1,5-до 3 лет</w:t>
            </w:r>
          </w:p>
        </w:tc>
        <w:tc>
          <w:tcPr>
            <w:tcW w:w="1701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Дети 3-4 лет</w:t>
            </w:r>
          </w:p>
        </w:tc>
        <w:tc>
          <w:tcPr>
            <w:tcW w:w="2126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Дети 4-5 лет</w:t>
            </w:r>
          </w:p>
        </w:tc>
        <w:tc>
          <w:tcPr>
            <w:tcW w:w="1985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Дети 5-6 лет</w:t>
            </w:r>
          </w:p>
        </w:tc>
        <w:tc>
          <w:tcPr>
            <w:tcW w:w="2126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Дети 6-7 лет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lastRenderedPageBreak/>
              <w:t>Объем обр. нагрузки (мин.)</w:t>
            </w:r>
          </w:p>
        </w:tc>
        <w:tc>
          <w:tcPr>
            <w:tcW w:w="1730" w:type="dxa"/>
            <w:gridSpan w:val="2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100</w:t>
            </w:r>
          </w:p>
        </w:tc>
        <w:tc>
          <w:tcPr>
            <w:tcW w:w="1701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150</w:t>
            </w:r>
          </w:p>
        </w:tc>
        <w:tc>
          <w:tcPr>
            <w:tcW w:w="2126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260</w:t>
            </w:r>
          </w:p>
        </w:tc>
        <w:tc>
          <w:tcPr>
            <w:tcW w:w="1985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 xml:space="preserve">280/350 </w:t>
            </w:r>
          </w:p>
        </w:tc>
        <w:tc>
          <w:tcPr>
            <w:tcW w:w="2126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450/480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Сроки проведения мониторинга</w:t>
            </w:r>
          </w:p>
        </w:tc>
        <w:tc>
          <w:tcPr>
            <w:tcW w:w="9668" w:type="dxa"/>
            <w:gridSpan w:val="6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Вводный мониторинг: 01.09.- 10.09.2020 года</w:t>
            </w:r>
          </w:p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 xml:space="preserve">Промежуточный мониторинг: 18.01-22.01.2021 года (проводится в группах </w:t>
            </w:r>
            <w:proofErr w:type="gramStart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комбинированной</w:t>
            </w:r>
            <w:proofErr w:type="gramEnd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)</w:t>
            </w:r>
          </w:p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Итоговая диагностика: 24.05-28.05. 2021 года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 xml:space="preserve">Периодичность проведения групповых и </w:t>
            </w:r>
            <w:proofErr w:type="spellStart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общесадовских</w:t>
            </w:r>
            <w:proofErr w:type="spellEnd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 xml:space="preserve"> собраний</w:t>
            </w:r>
          </w:p>
        </w:tc>
        <w:tc>
          <w:tcPr>
            <w:tcW w:w="9668" w:type="dxa"/>
            <w:gridSpan w:val="6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proofErr w:type="gramStart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Организованное</w:t>
            </w:r>
            <w:proofErr w:type="gramEnd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: сентябрь</w:t>
            </w:r>
          </w:p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proofErr w:type="gramStart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Тематические</w:t>
            </w:r>
            <w:proofErr w:type="gramEnd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: декабрь</w:t>
            </w:r>
          </w:p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proofErr w:type="gramStart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Итоговое</w:t>
            </w:r>
            <w:proofErr w:type="gramEnd"/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 xml:space="preserve">: май 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Праздничные и выходные дни</w:t>
            </w:r>
          </w:p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9668" w:type="dxa"/>
            <w:gridSpan w:val="6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День народного единства - 04.11.2020 г. </w:t>
            </w:r>
          </w:p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Новогодние праздники и Рождество Христово - 01.01.2021г. – 10.01.2021 г.</w:t>
            </w:r>
          </w:p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День защитников Отечества - 23.02.2021 г.</w:t>
            </w:r>
          </w:p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Международный женский день - 06.-08.03.2021 г.</w:t>
            </w:r>
          </w:p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Праздник Весны и Труда – 01.- 03.05.2021 г.</w:t>
            </w:r>
          </w:p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День Победы -08.- 011.05. 2021 г.</w:t>
            </w:r>
          </w:p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День России -12.-14.06.2021 г.</w:t>
            </w:r>
          </w:p>
          <w:p w:rsidR="00007A3E" w:rsidRPr="00007A3E" w:rsidRDefault="00007A3E" w:rsidP="00603D98">
            <w:pP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</w:p>
          <w:p w:rsidR="00007A3E" w:rsidRPr="00007A3E" w:rsidRDefault="00007A3E" w:rsidP="00603D98">
            <w:pPr>
              <w:jc w:val="center"/>
              <w:rPr>
                <w:rFonts w:eastAsia="Times New Roman"/>
                <w:b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/>
                <w:bCs/>
                <w:iCs/>
                <w:sz w:val="24"/>
                <w:szCs w:val="24"/>
              </w:rPr>
              <w:t>Праздничные мероприятия и развлечения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Сентябрь</w:t>
            </w:r>
          </w:p>
        </w:tc>
        <w:tc>
          <w:tcPr>
            <w:tcW w:w="1730" w:type="dxa"/>
            <w:gridSpan w:val="2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4"/>
          </w:tcPr>
          <w:p w:rsidR="00007A3E" w:rsidRPr="00007A3E" w:rsidRDefault="00007A3E" w:rsidP="00603D98">
            <w:pPr>
              <w:ind w:left="312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Музыкально – тематический праздник «День знаний»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9668" w:type="dxa"/>
            <w:gridSpan w:val="6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 Фото - выставка «Мой папа» ко Дню отца Курской области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Октябрь</w:t>
            </w:r>
          </w:p>
        </w:tc>
        <w:tc>
          <w:tcPr>
            <w:tcW w:w="9668" w:type="dxa"/>
            <w:gridSpan w:val="6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Музыкально – тематический досуг «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Осенины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>»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Ноябрь</w:t>
            </w:r>
          </w:p>
        </w:tc>
        <w:tc>
          <w:tcPr>
            <w:tcW w:w="1730" w:type="dxa"/>
            <w:gridSpan w:val="2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4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Музыкально – тематический досуг ко Дню матери «Наши мамы лучше всех»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Декабрь</w:t>
            </w:r>
          </w:p>
        </w:tc>
        <w:tc>
          <w:tcPr>
            <w:tcW w:w="9668" w:type="dxa"/>
            <w:gridSpan w:val="6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Новогодний праздник «Новогодние приключения»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Январь</w:t>
            </w:r>
          </w:p>
        </w:tc>
        <w:tc>
          <w:tcPr>
            <w:tcW w:w="1485" w:type="dxa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83" w:type="dxa"/>
            <w:gridSpan w:val="5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Развлекательно-игровая программы «Пришла коляда, отворяй ворота»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Февраль</w:t>
            </w:r>
          </w:p>
        </w:tc>
        <w:tc>
          <w:tcPr>
            <w:tcW w:w="1485" w:type="dxa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83" w:type="dxa"/>
            <w:gridSpan w:val="5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Музыкально-тематическое развлечение «Юные защитники Отечества»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Март</w:t>
            </w:r>
          </w:p>
        </w:tc>
        <w:tc>
          <w:tcPr>
            <w:tcW w:w="9668" w:type="dxa"/>
            <w:gridSpan w:val="6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Праздничный концерт к 8 марта «Мама, милая моя…»</w:t>
            </w:r>
          </w:p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Фольклорное развлечение «Широкая масленица»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Апрель</w:t>
            </w:r>
          </w:p>
        </w:tc>
        <w:tc>
          <w:tcPr>
            <w:tcW w:w="1485" w:type="dxa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83" w:type="dxa"/>
            <w:gridSpan w:val="5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Спортивно-игровая программа к 1 апреля</w:t>
            </w:r>
          </w:p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Тематический праздник, посвященный Дню космонавтики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Май</w:t>
            </w:r>
          </w:p>
        </w:tc>
        <w:tc>
          <w:tcPr>
            <w:tcW w:w="1485" w:type="dxa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183" w:type="dxa"/>
            <w:gridSpan w:val="5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День памяти 9 мая «Искорки победного салюта»</w:t>
            </w:r>
          </w:p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Выпускной бал «До свиданья, детский сад»</w:t>
            </w:r>
          </w:p>
        </w:tc>
      </w:tr>
      <w:tr w:rsidR="00007A3E" w:rsidRPr="00007A3E" w:rsidTr="00603D98">
        <w:tc>
          <w:tcPr>
            <w:tcW w:w="1418" w:type="dxa"/>
          </w:tcPr>
          <w:p w:rsidR="00007A3E" w:rsidRPr="00007A3E" w:rsidRDefault="00007A3E" w:rsidP="00603D98">
            <w:pPr>
              <w:rPr>
                <w:rFonts w:eastAsia="Times New Roman"/>
                <w:bCs/>
                <w:iCs/>
                <w:sz w:val="24"/>
                <w:szCs w:val="24"/>
              </w:rPr>
            </w:pPr>
            <w:r w:rsidRPr="00007A3E">
              <w:rPr>
                <w:rFonts w:eastAsia="Times New Roman"/>
                <w:bCs/>
                <w:iCs/>
                <w:sz w:val="24"/>
                <w:szCs w:val="24"/>
              </w:rPr>
              <w:t>Июнь, июль, август</w:t>
            </w:r>
          </w:p>
        </w:tc>
        <w:tc>
          <w:tcPr>
            <w:tcW w:w="9668" w:type="dxa"/>
            <w:gridSpan w:val="6"/>
          </w:tcPr>
          <w:p w:rsidR="00007A3E" w:rsidRPr="00007A3E" w:rsidRDefault="00007A3E" w:rsidP="00603D98">
            <w:pPr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По комплексному плану на летний оздоровительный период</w:t>
            </w:r>
          </w:p>
        </w:tc>
      </w:tr>
    </w:tbl>
    <w:p w:rsidR="00007A3E" w:rsidRPr="00007A3E" w:rsidRDefault="00007A3E" w:rsidP="00007A3E">
      <w:pPr>
        <w:ind w:right="-119"/>
        <w:rPr>
          <w:rFonts w:eastAsia="Times New Roman"/>
          <w:b/>
          <w:bCs/>
          <w:sz w:val="24"/>
          <w:szCs w:val="24"/>
        </w:rPr>
      </w:pPr>
    </w:p>
    <w:p w:rsidR="00007A3E" w:rsidRPr="00007A3E" w:rsidRDefault="00007A3E" w:rsidP="00007A3E">
      <w:pPr>
        <w:ind w:right="-119"/>
        <w:jc w:val="center"/>
        <w:rPr>
          <w:sz w:val="24"/>
          <w:szCs w:val="24"/>
        </w:rPr>
      </w:pPr>
      <w:r w:rsidRPr="00007A3E">
        <w:rPr>
          <w:rFonts w:eastAsia="Times New Roman"/>
          <w:b/>
          <w:bCs/>
          <w:sz w:val="24"/>
          <w:szCs w:val="24"/>
        </w:rPr>
        <w:t>ФОРМЫ ДИСТАНЦИОННОЙ РАБОТЫ В ДОУ</w:t>
      </w:r>
    </w:p>
    <w:p w:rsidR="00007A3E" w:rsidRPr="00007A3E" w:rsidRDefault="00007A3E" w:rsidP="00007A3E">
      <w:pPr>
        <w:spacing w:line="246" w:lineRule="exact"/>
        <w:rPr>
          <w:sz w:val="24"/>
          <w:szCs w:val="24"/>
        </w:rPr>
      </w:pPr>
    </w:p>
    <w:p w:rsidR="00007A3E" w:rsidRPr="00007A3E" w:rsidRDefault="00007A3E" w:rsidP="00007A3E">
      <w:pPr>
        <w:spacing w:line="360" w:lineRule="auto"/>
        <w:ind w:left="120" w:firstLine="708"/>
        <w:jc w:val="both"/>
        <w:rPr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Еще совсем недавно о дистанционном обучении можно было услышать, как об инновационной форме образовательного процесса, но уже сегодня применение в сфере образования дистанционных технологий обучения ни у кого не вызывает удивления. В условиях эпидемиологической ситуации, сложившейся в стране и режима повышенной готовности, образовательный процесс был переведен в дистанционный формат с </w:t>
      </w:r>
      <w:r w:rsidRPr="00007A3E">
        <w:rPr>
          <w:rFonts w:eastAsia="Times New Roman"/>
          <w:sz w:val="24"/>
          <w:szCs w:val="24"/>
        </w:rPr>
        <w:lastRenderedPageBreak/>
        <w:t>использованием мультимедийных технологий. Сегодня не осталось тех людей, кого бы ни коснулись изменения. Образование вышло на новый формат взаимодействия всех членов этого процесса. Перестраиваться пришлось и дошкольной системе образования.</w:t>
      </w:r>
    </w:p>
    <w:p w:rsidR="00007A3E" w:rsidRPr="00007A3E" w:rsidRDefault="00007A3E" w:rsidP="00007A3E">
      <w:pPr>
        <w:spacing w:line="360" w:lineRule="auto"/>
        <w:ind w:left="120" w:firstLine="708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Актуальность темы также обусловлена тем, что в настоящее время педагогические коллективы ДОУ интенсивно внедряют в работу инновационные технологии. Поэтому основная задача педагогов дошкольного учреждения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личности.</w:t>
      </w:r>
    </w:p>
    <w:p w:rsidR="00007A3E" w:rsidRPr="00007A3E" w:rsidRDefault="00007A3E" w:rsidP="00007A3E">
      <w:pPr>
        <w:spacing w:line="360" w:lineRule="auto"/>
        <w:ind w:left="120" w:firstLine="708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Таким образом, «компьютерные технологии призваны в настоящий момент стать не дополнением в обучении и воспитании, а неотъемлемой частью целостного образовательного процесса, значительно повышающей его качество».</w:t>
      </w:r>
    </w:p>
    <w:p w:rsidR="00007A3E" w:rsidRPr="00007A3E" w:rsidRDefault="00007A3E" w:rsidP="00007A3E">
      <w:pPr>
        <w:spacing w:line="360" w:lineRule="auto"/>
        <w:ind w:left="120" w:firstLine="708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Еще совсем недавно о дистанционном обучении можно было услышать, как об инновационной форме образовательного процесса, но уже сегодня применение в сфере образования дистанционных технологий обучения ни у кого не вызывает удивления.</w:t>
      </w:r>
    </w:p>
    <w:p w:rsidR="00007A3E" w:rsidRPr="00007A3E" w:rsidRDefault="00007A3E" w:rsidP="00007A3E">
      <w:pPr>
        <w:tabs>
          <w:tab w:val="left" w:pos="1132"/>
        </w:tabs>
        <w:spacing w:line="360" w:lineRule="auto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             В сложившихся условиях деятельность педагога предусматривает основные формы работы с детьми и родителями в дистанционном режиме.</w:t>
      </w:r>
    </w:p>
    <w:p w:rsidR="00007A3E" w:rsidRPr="00007A3E" w:rsidRDefault="00007A3E" w:rsidP="00007A3E">
      <w:pPr>
        <w:spacing w:line="360" w:lineRule="auto"/>
        <w:rPr>
          <w:rFonts w:eastAsia="Times New Roman"/>
          <w:sz w:val="24"/>
          <w:szCs w:val="24"/>
        </w:rPr>
      </w:pPr>
    </w:p>
    <w:p w:rsidR="00007A3E" w:rsidRPr="00007A3E" w:rsidRDefault="00007A3E" w:rsidP="00007A3E">
      <w:pPr>
        <w:spacing w:line="360" w:lineRule="auto"/>
        <w:ind w:firstLine="708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Дистанционное обучение детей дошкольного возраста – обучение на расстояние без непосредственного контакта с педагогом и другими детьми посредством </w:t>
      </w:r>
      <w:proofErr w:type="gramStart"/>
      <w:r w:rsidRPr="00007A3E">
        <w:rPr>
          <w:rFonts w:eastAsia="Times New Roman"/>
          <w:sz w:val="24"/>
          <w:szCs w:val="24"/>
        </w:rPr>
        <w:t>интернет-технологий</w:t>
      </w:r>
      <w:proofErr w:type="gramEnd"/>
      <w:r w:rsidRPr="00007A3E">
        <w:rPr>
          <w:rFonts w:eastAsia="Times New Roman"/>
          <w:sz w:val="24"/>
          <w:szCs w:val="24"/>
        </w:rPr>
        <w:t>.</w:t>
      </w:r>
    </w:p>
    <w:p w:rsidR="00007A3E" w:rsidRPr="00007A3E" w:rsidRDefault="00007A3E" w:rsidP="00007A3E">
      <w:pPr>
        <w:spacing w:line="360" w:lineRule="auto"/>
        <w:ind w:left="700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Особенности дистанционного обучения дошкольников:</w:t>
      </w:r>
    </w:p>
    <w:p w:rsidR="00007A3E" w:rsidRPr="00007A3E" w:rsidRDefault="00007A3E" w:rsidP="00007A3E">
      <w:pPr>
        <w:numPr>
          <w:ilvl w:val="0"/>
          <w:numId w:val="1"/>
        </w:numPr>
        <w:tabs>
          <w:tab w:val="left" w:pos="1417"/>
        </w:tabs>
        <w:spacing w:line="360" w:lineRule="auto"/>
        <w:ind w:firstLine="704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Мотивация. Дистанционное обучение предполагает от ребенка наличие мотивации к получению знаний и навыков. Роль взрослого – создать условия для обучения, заинтересовать ребенка в получении знаний;</w:t>
      </w:r>
    </w:p>
    <w:p w:rsidR="00007A3E" w:rsidRPr="00007A3E" w:rsidRDefault="00007A3E" w:rsidP="00007A3E">
      <w:pPr>
        <w:numPr>
          <w:ilvl w:val="0"/>
          <w:numId w:val="1"/>
        </w:numPr>
        <w:tabs>
          <w:tab w:val="left" w:pos="1417"/>
        </w:tabs>
        <w:spacing w:line="360" w:lineRule="auto"/>
        <w:ind w:firstLine="704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Способность к самообразованию. Дистанционное обучение предполагает, что большую часть учебного материала в процессе обучения ребенок осваивает самостоятельно (это для ребенка сложно). Роль взрослого – сформировать данный навык.</w:t>
      </w:r>
    </w:p>
    <w:p w:rsidR="00007A3E" w:rsidRPr="00007A3E" w:rsidRDefault="00007A3E" w:rsidP="00007A3E">
      <w:pPr>
        <w:spacing w:line="360" w:lineRule="auto"/>
        <w:ind w:left="700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Преимущества дистанционного обучения детей дошкольного возраста:</w:t>
      </w:r>
    </w:p>
    <w:p w:rsidR="00007A3E" w:rsidRPr="00007A3E" w:rsidRDefault="00007A3E" w:rsidP="00007A3E">
      <w:pPr>
        <w:numPr>
          <w:ilvl w:val="0"/>
          <w:numId w:val="2"/>
        </w:numPr>
        <w:tabs>
          <w:tab w:val="left" w:pos="1417"/>
        </w:tabs>
        <w:spacing w:line="360" w:lineRule="auto"/>
        <w:ind w:firstLine="704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Возможность установления оптимального режима обучения, с учетом особенностей ребенка</w:t>
      </w:r>
    </w:p>
    <w:p w:rsidR="00007A3E" w:rsidRPr="00007A3E" w:rsidRDefault="00007A3E" w:rsidP="00007A3E">
      <w:pPr>
        <w:numPr>
          <w:ilvl w:val="0"/>
          <w:numId w:val="2"/>
        </w:numPr>
        <w:tabs>
          <w:tab w:val="left" w:pos="1417"/>
        </w:tabs>
        <w:spacing w:line="360" w:lineRule="auto"/>
        <w:ind w:right="20" w:firstLine="704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Родители сами определяют, в какое время ребенку удобнее занимается, какой промежуток дня наиболее продуктивен для занятий.</w:t>
      </w:r>
    </w:p>
    <w:p w:rsidR="00007A3E" w:rsidRPr="00007A3E" w:rsidRDefault="00007A3E" w:rsidP="00007A3E">
      <w:pPr>
        <w:numPr>
          <w:ilvl w:val="0"/>
          <w:numId w:val="2"/>
        </w:numPr>
        <w:tabs>
          <w:tab w:val="left" w:pos="1420"/>
        </w:tabs>
        <w:spacing w:line="360" w:lineRule="auto"/>
        <w:ind w:left="1420" w:hanging="716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Возможность контролировать круг общения ребенка.</w:t>
      </w:r>
    </w:p>
    <w:p w:rsidR="00007A3E" w:rsidRPr="00007A3E" w:rsidRDefault="00007A3E" w:rsidP="00007A3E">
      <w:pPr>
        <w:numPr>
          <w:ilvl w:val="0"/>
          <w:numId w:val="2"/>
        </w:numPr>
        <w:tabs>
          <w:tab w:val="left" w:pos="1420"/>
        </w:tabs>
        <w:spacing w:line="360" w:lineRule="auto"/>
        <w:ind w:left="1420" w:hanging="716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Индивидуальный подход к ребенку, учет его особенностей как психических, так и</w:t>
      </w:r>
    </w:p>
    <w:p w:rsidR="00007A3E" w:rsidRPr="00007A3E" w:rsidRDefault="00007A3E" w:rsidP="00007A3E">
      <w:pPr>
        <w:spacing w:line="360" w:lineRule="auto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lastRenderedPageBreak/>
        <w:t>физических.</w:t>
      </w:r>
    </w:p>
    <w:p w:rsidR="00007A3E" w:rsidRPr="00007A3E" w:rsidRDefault="00007A3E" w:rsidP="00007A3E">
      <w:pPr>
        <w:numPr>
          <w:ilvl w:val="0"/>
          <w:numId w:val="2"/>
        </w:numPr>
        <w:tabs>
          <w:tab w:val="left" w:pos="1417"/>
        </w:tabs>
        <w:spacing w:line="360" w:lineRule="auto"/>
        <w:ind w:right="20" w:firstLine="704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Ребенок не «привязан» к определенному месту, он может свободно обучаться в любой точке мира. Основное условие – наличие ПК и доступа к интернету.</w:t>
      </w:r>
    </w:p>
    <w:p w:rsidR="00007A3E" w:rsidRPr="00007A3E" w:rsidRDefault="00007A3E" w:rsidP="00007A3E">
      <w:pPr>
        <w:numPr>
          <w:ilvl w:val="0"/>
          <w:numId w:val="2"/>
        </w:numPr>
        <w:tabs>
          <w:tab w:val="left" w:pos="1417"/>
        </w:tabs>
        <w:spacing w:line="360" w:lineRule="auto"/>
        <w:ind w:firstLine="704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Дистанционное обучение имеет под собой хороший методический фундамент – видео- и аудио-лекции, тесты, задания и т.д.</w:t>
      </w:r>
    </w:p>
    <w:p w:rsidR="00007A3E" w:rsidRPr="00007A3E" w:rsidRDefault="00007A3E" w:rsidP="00007A3E">
      <w:pPr>
        <w:spacing w:line="360" w:lineRule="auto"/>
        <w:ind w:left="700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Принципы построения дистанционного обучения дошкольников:</w:t>
      </w:r>
    </w:p>
    <w:p w:rsidR="00007A3E" w:rsidRPr="00007A3E" w:rsidRDefault="00007A3E" w:rsidP="00007A3E">
      <w:pPr>
        <w:numPr>
          <w:ilvl w:val="0"/>
          <w:numId w:val="3"/>
        </w:numPr>
        <w:tabs>
          <w:tab w:val="left" w:pos="1420"/>
        </w:tabs>
        <w:spacing w:line="360" w:lineRule="auto"/>
        <w:ind w:left="1420" w:hanging="716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В центре – ребенок;</w:t>
      </w:r>
    </w:p>
    <w:p w:rsidR="00007A3E" w:rsidRPr="00007A3E" w:rsidRDefault="00007A3E" w:rsidP="00007A3E">
      <w:pPr>
        <w:numPr>
          <w:ilvl w:val="0"/>
          <w:numId w:val="3"/>
        </w:numPr>
        <w:tabs>
          <w:tab w:val="left" w:pos="1420"/>
        </w:tabs>
        <w:spacing w:line="360" w:lineRule="auto"/>
        <w:ind w:left="1420" w:hanging="716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Взрослый – </w:t>
      </w:r>
      <w:proofErr w:type="spellStart"/>
      <w:r w:rsidRPr="00007A3E">
        <w:rPr>
          <w:rFonts w:eastAsia="Times New Roman"/>
          <w:sz w:val="24"/>
          <w:szCs w:val="24"/>
        </w:rPr>
        <w:t>тьютор</w:t>
      </w:r>
      <w:proofErr w:type="spellEnd"/>
      <w:r w:rsidRPr="00007A3E">
        <w:rPr>
          <w:rFonts w:eastAsia="Times New Roman"/>
          <w:sz w:val="24"/>
          <w:szCs w:val="24"/>
        </w:rPr>
        <w:t>.</w:t>
      </w:r>
    </w:p>
    <w:p w:rsidR="00007A3E" w:rsidRPr="00007A3E" w:rsidRDefault="00007A3E" w:rsidP="00007A3E">
      <w:pPr>
        <w:spacing w:line="360" w:lineRule="auto"/>
        <w:ind w:firstLine="708"/>
        <w:jc w:val="both"/>
        <w:rPr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Дистанционные образовательные технологии позволят родителям, при помощи педагогов, эффективно и грамотно организовать деятельность детей дома, общение детей и родителей будет более интересным и насыщенным. Это позволит детям не скучать и провести с пользой время дома, получить больше внимания, любви и общения со стороны самых близких ему людей, а родителям это поможет лучше узнать своих детей: их интересы, потребности, желания и способности.</w:t>
      </w:r>
    </w:p>
    <w:p w:rsidR="00007A3E" w:rsidRPr="00007A3E" w:rsidRDefault="00007A3E" w:rsidP="00007A3E">
      <w:pPr>
        <w:spacing w:line="360" w:lineRule="auto"/>
        <w:ind w:firstLine="708"/>
        <w:jc w:val="both"/>
        <w:rPr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Внедряя дистанционные образовательные технологии в образовательную деятельность </w:t>
      </w:r>
      <w:proofErr w:type="gramStart"/>
      <w:r w:rsidRPr="00007A3E">
        <w:rPr>
          <w:rFonts w:eastAsia="Times New Roman"/>
          <w:sz w:val="24"/>
          <w:szCs w:val="24"/>
        </w:rPr>
        <w:t>дошкольников</w:t>
      </w:r>
      <w:proofErr w:type="gramEnd"/>
      <w:r w:rsidRPr="00007A3E">
        <w:rPr>
          <w:rFonts w:eastAsia="Times New Roman"/>
          <w:sz w:val="24"/>
          <w:szCs w:val="24"/>
        </w:rPr>
        <w:t xml:space="preserve"> педагоги тем самым параллельно повышают и уровень педагогической компетентности родителей. Родители выступают равноправными участниками образовательных отношений, примеряют на себя роль педагога, наставника. А это в свою очередь способствует:</w:t>
      </w:r>
    </w:p>
    <w:p w:rsidR="00007A3E" w:rsidRPr="00007A3E" w:rsidRDefault="00007A3E" w:rsidP="00007A3E">
      <w:pPr>
        <w:numPr>
          <w:ilvl w:val="0"/>
          <w:numId w:val="4"/>
        </w:numPr>
        <w:tabs>
          <w:tab w:val="left" w:pos="1417"/>
        </w:tabs>
        <w:spacing w:line="360" w:lineRule="auto"/>
        <w:ind w:firstLine="704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индивидуализации образовательной деятельности (родители вместе с детьми сами выбирают темп и порядок выполнения тех или иных заданий);</w:t>
      </w:r>
    </w:p>
    <w:p w:rsidR="00007A3E" w:rsidRPr="00007A3E" w:rsidRDefault="00007A3E" w:rsidP="00007A3E">
      <w:pPr>
        <w:spacing w:line="360" w:lineRule="auto"/>
        <w:rPr>
          <w:rFonts w:ascii="Symbol" w:eastAsia="Symbol" w:hAnsi="Symbol" w:cs="Symbol"/>
          <w:sz w:val="24"/>
          <w:szCs w:val="24"/>
        </w:rPr>
      </w:pPr>
    </w:p>
    <w:p w:rsidR="00007A3E" w:rsidRPr="00007A3E" w:rsidRDefault="00007A3E" w:rsidP="00007A3E">
      <w:pPr>
        <w:numPr>
          <w:ilvl w:val="0"/>
          <w:numId w:val="4"/>
        </w:numPr>
        <w:tabs>
          <w:tab w:val="left" w:pos="1417"/>
        </w:tabs>
        <w:spacing w:line="360" w:lineRule="auto"/>
        <w:ind w:firstLine="704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повышению информационной культуры (родители и дети воспринимают компьютер, не как игрушку, а средство для получения знаний);</w:t>
      </w:r>
    </w:p>
    <w:p w:rsidR="00007A3E" w:rsidRPr="00007A3E" w:rsidRDefault="00007A3E" w:rsidP="00007A3E">
      <w:pPr>
        <w:numPr>
          <w:ilvl w:val="0"/>
          <w:numId w:val="4"/>
        </w:numPr>
        <w:tabs>
          <w:tab w:val="left" w:pos="1417"/>
        </w:tabs>
        <w:spacing w:line="360" w:lineRule="auto"/>
        <w:ind w:firstLine="704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поддержка очного обучения (дети, которые находятся на самоизоляции, не оторваны от образовательных отношений, а могут обучаться в домашних условиях).</w:t>
      </w:r>
    </w:p>
    <w:p w:rsidR="00007A3E" w:rsidRPr="00007A3E" w:rsidRDefault="00007A3E" w:rsidP="00007A3E">
      <w:pPr>
        <w:spacing w:line="360" w:lineRule="auto"/>
        <w:ind w:left="700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Как сделать дистанционное обучение эффективным?</w:t>
      </w:r>
    </w:p>
    <w:p w:rsidR="00007A3E" w:rsidRPr="00007A3E" w:rsidRDefault="00007A3E" w:rsidP="00007A3E">
      <w:pPr>
        <w:spacing w:line="360" w:lineRule="auto"/>
        <w:ind w:left="700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1. Составить расписание онлайн занятий:</w:t>
      </w:r>
    </w:p>
    <w:p w:rsidR="00007A3E" w:rsidRPr="00007A3E" w:rsidRDefault="00007A3E" w:rsidP="00007A3E">
      <w:pPr>
        <w:numPr>
          <w:ilvl w:val="0"/>
          <w:numId w:val="4"/>
        </w:numPr>
        <w:tabs>
          <w:tab w:val="left" w:pos="1417"/>
        </w:tabs>
        <w:spacing w:line="360" w:lineRule="auto"/>
        <w:ind w:firstLine="704"/>
        <w:jc w:val="both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продумать время восприятия материала, так как не весь учебный материал может быть понятен с первого раза, поэтому нужно заложить время на повторное ознакомление с материалом, а также на виртуальную консультацию педагога;</w:t>
      </w:r>
    </w:p>
    <w:p w:rsidR="00007A3E" w:rsidRPr="00007A3E" w:rsidRDefault="00007A3E" w:rsidP="00007A3E">
      <w:pPr>
        <w:numPr>
          <w:ilvl w:val="0"/>
          <w:numId w:val="4"/>
        </w:numPr>
        <w:tabs>
          <w:tab w:val="left" w:pos="1417"/>
        </w:tabs>
        <w:spacing w:line="360" w:lineRule="auto"/>
        <w:ind w:firstLine="704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продумать время выполнения заданий, поэтому нужно дать ребенку возможность решить задание, проверить его, чтобы закрепить полученные знания.</w:t>
      </w:r>
    </w:p>
    <w:p w:rsidR="00007A3E" w:rsidRPr="00007A3E" w:rsidRDefault="00007A3E" w:rsidP="00007A3E">
      <w:pPr>
        <w:spacing w:line="360" w:lineRule="auto"/>
        <w:ind w:left="700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2. Вовлекайте ребенка постепенно:</w:t>
      </w:r>
    </w:p>
    <w:p w:rsidR="00007A3E" w:rsidRPr="00007A3E" w:rsidRDefault="00007A3E" w:rsidP="00007A3E">
      <w:pPr>
        <w:numPr>
          <w:ilvl w:val="0"/>
          <w:numId w:val="4"/>
        </w:numPr>
        <w:tabs>
          <w:tab w:val="left" w:pos="1420"/>
        </w:tabs>
        <w:spacing w:line="360" w:lineRule="auto"/>
        <w:ind w:left="1420" w:hanging="716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сначала маме следует просмотреть материал самостоятельно;</w:t>
      </w:r>
    </w:p>
    <w:p w:rsidR="00007A3E" w:rsidRPr="00007A3E" w:rsidRDefault="00007A3E" w:rsidP="00007A3E">
      <w:pPr>
        <w:numPr>
          <w:ilvl w:val="0"/>
          <w:numId w:val="4"/>
        </w:numPr>
        <w:tabs>
          <w:tab w:val="left" w:pos="1417"/>
        </w:tabs>
        <w:spacing w:line="360" w:lineRule="auto"/>
        <w:ind w:firstLine="704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lastRenderedPageBreak/>
        <w:t>затем включить материал для ребенка, помня о том, что для дошкольника онлайн обучение не урок, а игра, развлечение.</w:t>
      </w:r>
    </w:p>
    <w:p w:rsidR="00007A3E" w:rsidRPr="00007A3E" w:rsidRDefault="00007A3E" w:rsidP="00007A3E">
      <w:pPr>
        <w:numPr>
          <w:ilvl w:val="0"/>
          <w:numId w:val="5"/>
        </w:numPr>
        <w:tabs>
          <w:tab w:val="left" w:pos="709"/>
        </w:tabs>
        <w:spacing w:line="360" w:lineRule="auto"/>
        <w:ind w:left="1303" w:hanging="594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Направляйте, но не указывайте:</w:t>
      </w:r>
    </w:p>
    <w:p w:rsidR="00007A3E" w:rsidRPr="00007A3E" w:rsidRDefault="00007A3E" w:rsidP="00007A3E">
      <w:pPr>
        <w:numPr>
          <w:ilvl w:val="1"/>
          <w:numId w:val="6"/>
        </w:numPr>
        <w:tabs>
          <w:tab w:val="left" w:pos="1783"/>
        </w:tabs>
        <w:spacing w:line="360" w:lineRule="auto"/>
        <w:ind w:left="1783" w:hanging="1074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договоритесь с ребенком, в какое время он будет заниматься;</w:t>
      </w:r>
    </w:p>
    <w:p w:rsidR="00007A3E" w:rsidRPr="00007A3E" w:rsidRDefault="00007A3E" w:rsidP="00007A3E">
      <w:pPr>
        <w:tabs>
          <w:tab w:val="left" w:pos="1780"/>
        </w:tabs>
        <w:spacing w:line="360" w:lineRule="auto"/>
        <w:ind w:left="363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ненавязчиво контролируйте процесс обучения: интересуйтесь, все ли ребенку понятно, нравится ли ему, сложные ли задания;</w:t>
      </w:r>
    </w:p>
    <w:p w:rsidR="00007A3E" w:rsidRPr="00007A3E" w:rsidRDefault="00007A3E" w:rsidP="00007A3E">
      <w:pPr>
        <w:numPr>
          <w:ilvl w:val="1"/>
          <w:numId w:val="6"/>
        </w:numPr>
        <w:tabs>
          <w:tab w:val="left" w:pos="1780"/>
        </w:tabs>
        <w:spacing w:line="360" w:lineRule="auto"/>
        <w:ind w:left="363" w:firstLine="704"/>
        <w:jc w:val="both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сидеть над душой, контролировать, правильно ли ребенок произносит глаголы или держит карандаш при рисовании, не нужно. Просто будьте в курсе, как ваш ребенок осваивает материал, и следить за соблюдением графика.</w:t>
      </w:r>
    </w:p>
    <w:p w:rsidR="00007A3E" w:rsidRPr="00007A3E" w:rsidRDefault="00007A3E" w:rsidP="00007A3E">
      <w:pPr>
        <w:spacing w:line="360" w:lineRule="auto"/>
        <w:ind w:left="363" w:firstLine="708"/>
        <w:jc w:val="both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Занятия с использованием электронных устройств должно строго регламентироваться как по длительности, так и по их количеству в соответствии с возрастными возможностями детей. Дистанционное обучение не должно рассматриваться только как многочасовое включение ребенка в онлайн-работу. Необходимо помимо онлайн-обучения активно использовать другие формы дистанционной работы и чередовать разные виды деятельности.</w:t>
      </w:r>
    </w:p>
    <w:p w:rsidR="00007A3E" w:rsidRPr="00007A3E" w:rsidRDefault="00007A3E" w:rsidP="00007A3E">
      <w:pPr>
        <w:spacing w:line="360" w:lineRule="auto"/>
        <w:ind w:left="363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Перечень, ресурсов для дистанционного обучения:</w:t>
      </w:r>
    </w:p>
    <w:p w:rsidR="00007A3E" w:rsidRPr="00007A3E" w:rsidRDefault="00007A3E" w:rsidP="00007A3E">
      <w:pPr>
        <w:numPr>
          <w:ilvl w:val="0"/>
          <w:numId w:val="6"/>
        </w:numPr>
        <w:tabs>
          <w:tab w:val="left" w:pos="993"/>
        </w:tabs>
        <w:spacing w:line="360" w:lineRule="auto"/>
        <w:ind w:left="993" w:hanging="284"/>
        <w:rPr>
          <w:rFonts w:ascii="Symbol" w:eastAsia="Symbol" w:hAnsi="Symbol" w:cs="Symbol"/>
          <w:sz w:val="24"/>
          <w:szCs w:val="24"/>
        </w:rPr>
      </w:pPr>
      <w:proofErr w:type="spellStart"/>
      <w:r w:rsidRPr="00007A3E">
        <w:rPr>
          <w:rFonts w:eastAsia="Times New Roman"/>
          <w:sz w:val="24"/>
          <w:szCs w:val="24"/>
        </w:rPr>
        <w:t>Образовариум</w:t>
      </w:r>
      <w:proofErr w:type="spellEnd"/>
      <w:r w:rsidRPr="00007A3E">
        <w:rPr>
          <w:rFonts w:eastAsia="Times New Roman"/>
          <w:sz w:val="24"/>
          <w:szCs w:val="24"/>
        </w:rPr>
        <w:t>;</w:t>
      </w:r>
    </w:p>
    <w:p w:rsidR="00007A3E" w:rsidRPr="00007A3E" w:rsidRDefault="00007A3E" w:rsidP="00007A3E">
      <w:pPr>
        <w:numPr>
          <w:ilvl w:val="0"/>
          <w:numId w:val="6"/>
        </w:numPr>
        <w:tabs>
          <w:tab w:val="left" w:pos="993"/>
        </w:tabs>
        <w:spacing w:line="360" w:lineRule="auto"/>
        <w:ind w:left="993" w:hanging="284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Интернет-школа </w:t>
      </w:r>
      <w:proofErr w:type="spellStart"/>
      <w:r w:rsidRPr="00007A3E">
        <w:rPr>
          <w:rFonts w:eastAsia="Times New Roman"/>
          <w:sz w:val="24"/>
          <w:szCs w:val="24"/>
        </w:rPr>
        <w:t>Фоксфорд</w:t>
      </w:r>
      <w:proofErr w:type="spellEnd"/>
      <w:r w:rsidRPr="00007A3E">
        <w:rPr>
          <w:rFonts w:eastAsia="Times New Roman"/>
          <w:sz w:val="24"/>
          <w:szCs w:val="24"/>
        </w:rPr>
        <w:t>;</w:t>
      </w:r>
    </w:p>
    <w:p w:rsidR="00007A3E" w:rsidRPr="00007A3E" w:rsidRDefault="00007A3E" w:rsidP="00007A3E">
      <w:pPr>
        <w:numPr>
          <w:ilvl w:val="0"/>
          <w:numId w:val="6"/>
        </w:numPr>
        <w:tabs>
          <w:tab w:val="left" w:pos="993"/>
        </w:tabs>
        <w:spacing w:line="360" w:lineRule="auto"/>
        <w:ind w:left="993" w:hanging="284"/>
        <w:rPr>
          <w:rFonts w:ascii="Symbol" w:eastAsia="Symbol" w:hAnsi="Symbol" w:cs="Symbol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InternetUrok.ru;</w:t>
      </w:r>
    </w:p>
    <w:p w:rsidR="00007A3E" w:rsidRPr="00007A3E" w:rsidRDefault="00007A3E" w:rsidP="00007A3E">
      <w:pPr>
        <w:numPr>
          <w:ilvl w:val="0"/>
          <w:numId w:val="6"/>
        </w:numPr>
        <w:tabs>
          <w:tab w:val="left" w:pos="993"/>
        </w:tabs>
        <w:spacing w:line="360" w:lineRule="auto"/>
        <w:ind w:left="993" w:hanging="284"/>
        <w:rPr>
          <w:rFonts w:ascii="Symbol" w:eastAsia="Symbol" w:hAnsi="Symbol" w:cs="Symbol"/>
          <w:sz w:val="24"/>
          <w:szCs w:val="24"/>
        </w:rPr>
      </w:pPr>
      <w:proofErr w:type="spellStart"/>
      <w:r w:rsidRPr="00007A3E">
        <w:rPr>
          <w:rFonts w:eastAsia="Times New Roman"/>
          <w:sz w:val="24"/>
          <w:szCs w:val="24"/>
        </w:rPr>
        <w:t>Видеоуроки</w:t>
      </w:r>
      <w:proofErr w:type="spellEnd"/>
      <w:r w:rsidRPr="00007A3E">
        <w:rPr>
          <w:rFonts w:eastAsia="Times New Roman"/>
          <w:sz w:val="24"/>
          <w:szCs w:val="24"/>
        </w:rPr>
        <w:t xml:space="preserve"> на </w:t>
      </w:r>
      <w:proofErr w:type="spellStart"/>
      <w:r w:rsidRPr="00007A3E">
        <w:rPr>
          <w:rFonts w:eastAsia="Times New Roman"/>
          <w:sz w:val="24"/>
          <w:szCs w:val="24"/>
        </w:rPr>
        <w:t>видеохостинге</w:t>
      </w:r>
      <w:proofErr w:type="spellEnd"/>
      <w:r w:rsidRPr="00007A3E">
        <w:rPr>
          <w:rFonts w:eastAsia="Times New Roman"/>
          <w:sz w:val="24"/>
          <w:szCs w:val="24"/>
        </w:rPr>
        <w:t xml:space="preserve"> youtube.com.</w:t>
      </w:r>
    </w:p>
    <w:p w:rsidR="00007A3E" w:rsidRPr="00007A3E" w:rsidRDefault="00007A3E" w:rsidP="00007A3E">
      <w:pPr>
        <w:numPr>
          <w:ilvl w:val="0"/>
          <w:numId w:val="7"/>
        </w:num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Создание «группы» на платформе </w:t>
      </w:r>
      <w:proofErr w:type="spellStart"/>
      <w:r w:rsidRPr="00007A3E">
        <w:rPr>
          <w:rFonts w:eastAsia="Times New Roman"/>
          <w:sz w:val="24"/>
          <w:szCs w:val="24"/>
        </w:rPr>
        <w:t>Zoom</w:t>
      </w:r>
      <w:proofErr w:type="spellEnd"/>
      <w:r w:rsidRPr="00007A3E">
        <w:rPr>
          <w:rFonts w:eastAsia="Times New Roman"/>
          <w:sz w:val="24"/>
          <w:szCs w:val="24"/>
        </w:rPr>
        <w:t xml:space="preserve"> (проведение онлайн-занятий 2-3 раза в неделю по 15-20 минут)</w:t>
      </w:r>
    </w:p>
    <w:p w:rsidR="00007A3E" w:rsidRPr="00007A3E" w:rsidRDefault="00007A3E" w:rsidP="00007A3E">
      <w:pPr>
        <w:numPr>
          <w:ilvl w:val="0"/>
          <w:numId w:val="7"/>
        </w:num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Аудиозапись «Сказки воспитателя» - воспитатель записывает и пересылает родителям аудиозапись сказки детям, как обычно делается перед дневным сном в детском саду, что оказывает благоприятное психологическое воздействие на ребенка</w:t>
      </w:r>
    </w:p>
    <w:p w:rsidR="00007A3E" w:rsidRPr="00007A3E" w:rsidRDefault="00007A3E" w:rsidP="00007A3E">
      <w:pPr>
        <w:numPr>
          <w:ilvl w:val="0"/>
          <w:numId w:val="7"/>
        </w:num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Создание </w:t>
      </w:r>
      <w:proofErr w:type="spellStart"/>
      <w:r w:rsidRPr="00007A3E">
        <w:rPr>
          <w:rFonts w:eastAsia="Times New Roman"/>
          <w:sz w:val="24"/>
          <w:szCs w:val="24"/>
        </w:rPr>
        <w:t>аудиозанятия</w:t>
      </w:r>
      <w:proofErr w:type="spellEnd"/>
      <w:r w:rsidRPr="00007A3E">
        <w:rPr>
          <w:rFonts w:eastAsia="Times New Roman"/>
          <w:sz w:val="24"/>
          <w:szCs w:val="24"/>
        </w:rPr>
        <w:t xml:space="preserve"> в формате презентации или ролика с закадровым голосом воспитателя, который рассказывает детям о теме занятия, проводит физкультминутку, играет и дает задания</w:t>
      </w:r>
    </w:p>
    <w:p w:rsidR="00007A3E" w:rsidRPr="00007A3E" w:rsidRDefault="00007A3E" w:rsidP="00007A3E">
      <w:pPr>
        <w:numPr>
          <w:ilvl w:val="0"/>
          <w:numId w:val="7"/>
        </w:num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Работа воспитателя с детьми над проектами (составление рекомендаций для родителей) по темам в течени</w:t>
      </w:r>
      <w:proofErr w:type="gramStart"/>
      <w:r w:rsidRPr="00007A3E">
        <w:rPr>
          <w:rFonts w:eastAsia="Times New Roman"/>
          <w:sz w:val="24"/>
          <w:szCs w:val="24"/>
        </w:rPr>
        <w:t>и</w:t>
      </w:r>
      <w:proofErr w:type="gramEnd"/>
      <w:r w:rsidRPr="00007A3E">
        <w:rPr>
          <w:rFonts w:eastAsia="Times New Roman"/>
          <w:sz w:val="24"/>
          <w:szCs w:val="24"/>
        </w:rPr>
        <w:t xml:space="preserve"> недели или двух. По результатам присланных родителями детских рисунков, фотографий, видео составление коллажей и небольших видеороликов</w:t>
      </w:r>
    </w:p>
    <w:p w:rsidR="00007A3E" w:rsidRPr="00007A3E" w:rsidRDefault="00007A3E" w:rsidP="00007A3E">
      <w:pPr>
        <w:numPr>
          <w:ilvl w:val="0"/>
          <w:numId w:val="7"/>
        </w:num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Запись воспитателем видео мастер-классов по определенной теме с пошаговой инструкцией для самостоятельных занятий ребенком дома «</w:t>
      </w:r>
      <w:proofErr w:type="spellStart"/>
      <w:r w:rsidRPr="00007A3E">
        <w:rPr>
          <w:rFonts w:eastAsia="Times New Roman"/>
          <w:sz w:val="24"/>
          <w:szCs w:val="24"/>
        </w:rPr>
        <w:t>Пластилинография</w:t>
      </w:r>
      <w:proofErr w:type="spellEnd"/>
      <w:r w:rsidRPr="00007A3E">
        <w:rPr>
          <w:rFonts w:eastAsia="Times New Roman"/>
          <w:sz w:val="24"/>
          <w:szCs w:val="24"/>
        </w:rPr>
        <w:t>», «</w:t>
      </w:r>
      <w:proofErr w:type="gramStart"/>
      <w:r w:rsidRPr="00007A3E">
        <w:rPr>
          <w:rFonts w:eastAsia="Times New Roman"/>
          <w:sz w:val="24"/>
          <w:szCs w:val="24"/>
        </w:rPr>
        <w:t>ИЗО</w:t>
      </w:r>
      <w:proofErr w:type="gramEnd"/>
      <w:r w:rsidRPr="00007A3E">
        <w:rPr>
          <w:rFonts w:eastAsia="Times New Roman"/>
          <w:sz w:val="24"/>
          <w:szCs w:val="24"/>
        </w:rPr>
        <w:t>», «Проведение опытов»</w:t>
      </w:r>
    </w:p>
    <w:p w:rsidR="00007A3E" w:rsidRPr="00007A3E" w:rsidRDefault="00007A3E" w:rsidP="00007A3E">
      <w:pPr>
        <w:numPr>
          <w:ilvl w:val="0"/>
          <w:numId w:val="7"/>
        </w:num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lastRenderedPageBreak/>
        <w:t xml:space="preserve">Подбор для детей и родителей мероприятий посредством </w:t>
      </w:r>
      <w:proofErr w:type="spellStart"/>
      <w:r w:rsidRPr="00007A3E">
        <w:rPr>
          <w:rFonts w:eastAsia="Times New Roman"/>
          <w:sz w:val="24"/>
          <w:szCs w:val="24"/>
        </w:rPr>
        <w:t>интернет-ресурсов</w:t>
      </w:r>
      <w:proofErr w:type="spellEnd"/>
      <w:r w:rsidRPr="00007A3E">
        <w:rPr>
          <w:rFonts w:eastAsia="Times New Roman"/>
          <w:sz w:val="24"/>
          <w:szCs w:val="24"/>
        </w:rPr>
        <w:t xml:space="preserve"> (интерактивные экскурсии по музеям города, детские онлайн-спектакли и т.п.)</w:t>
      </w:r>
    </w:p>
    <w:p w:rsidR="00007A3E" w:rsidRPr="00007A3E" w:rsidRDefault="00007A3E" w:rsidP="00007A3E">
      <w:p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</w:p>
    <w:p w:rsidR="00007A3E" w:rsidRPr="00007A3E" w:rsidRDefault="00007A3E" w:rsidP="00007A3E">
      <w:p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Ссылки на внешние ресурсы</w:t>
      </w:r>
    </w:p>
    <w:p w:rsidR="00007A3E" w:rsidRPr="00007A3E" w:rsidRDefault="00007A3E" w:rsidP="00007A3E">
      <w:p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Академия «АРТ-талант» </w:t>
      </w:r>
      <w:r w:rsidRPr="00007A3E">
        <w:rPr>
          <w:rFonts w:eastAsia="Times New Roman"/>
          <w:color w:val="0099D7"/>
          <w:sz w:val="24"/>
          <w:szCs w:val="24"/>
          <w:u w:val="single"/>
        </w:rPr>
        <w:t>https://www.art-talant.org</w:t>
      </w:r>
      <w:r w:rsidRPr="00007A3E">
        <w:rPr>
          <w:rFonts w:eastAsia="Times New Roman"/>
          <w:sz w:val="24"/>
          <w:szCs w:val="24"/>
        </w:rPr>
        <w:t xml:space="preserve"> http://potomy.ru</w:t>
      </w:r>
    </w:p>
    <w:p w:rsidR="00007A3E" w:rsidRPr="00007A3E" w:rsidRDefault="00007A3E" w:rsidP="00007A3E">
      <w:p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«</w:t>
      </w:r>
      <w:proofErr w:type="spellStart"/>
      <w:r w:rsidRPr="00007A3E">
        <w:rPr>
          <w:rFonts w:eastAsia="Times New Roman"/>
          <w:sz w:val="24"/>
          <w:szCs w:val="24"/>
        </w:rPr>
        <w:t>Потому</w:t>
      </w:r>
      <w:proofErr w:type="gramStart"/>
      <w:r w:rsidRPr="00007A3E">
        <w:rPr>
          <w:rFonts w:eastAsia="Times New Roman"/>
          <w:sz w:val="24"/>
          <w:szCs w:val="24"/>
        </w:rPr>
        <w:t>.р</w:t>
      </w:r>
      <w:proofErr w:type="gramEnd"/>
      <w:r w:rsidRPr="00007A3E">
        <w:rPr>
          <w:rFonts w:eastAsia="Times New Roman"/>
          <w:sz w:val="24"/>
          <w:szCs w:val="24"/>
        </w:rPr>
        <w:t>у</w:t>
      </w:r>
      <w:proofErr w:type="spellEnd"/>
      <w:r w:rsidRPr="00007A3E">
        <w:rPr>
          <w:rFonts w:eastAsia="Times New Roman"/>
          <w:sz w:val="24"/>
          <w:szCs w:val="24"/>
        </w:rPr>
        <w:t xml:space="preserve"> – Детская энциклопедия. Вместе </w:t>
      </w:r>
      <w:proofErr w:type="spellStart"/>
      <w:r w:rsidRPr="00007A3E">
        <w:rPr>
          <w:rFonts w:eastAsia="Times New Roman"/>
          <w:sz w:val="24"/>
          <w:szCs w:val="24"/>
        </w:rPr>
        <w:t>познаѐм</w:t>
      </w:r>
      <w:proofErr w:type="spellEnd"/>
      <w:r w:rsidRPr="00007A3E">
        <w:rPr>
          <w:rFonts w:eastAsia="Times New Roman"/>
          <w:sz w:val="24"/>
          <w:szCs w:val="24"/>
        </w:rPr>
        <w:t xml:space="preserve"> мир». http://andersen.com.ua</w:t>
      </w:r>
    </w:p>
    <w:p w:rsidR="00007A3E" w:rsidRPr="00007A3E" w:rsidRDefault="00007A3E" w:rsidP="00007A3E">
      <w:p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Все сказки Андерсена http://www.kindereducation.com</w:t>
      </w:r>
    </w:p>
    <w:p w:rsidR="00007A3E" w:rsidRPr="00007A3E" w:rsidRDefault="00007A3E" w:rsidP="00007A3E">
      <w:pPr>
        <w:tabs>
          <w:tab w:val="left" w:pos="993"/>
        </w:tabs>
        <w:spacing w:line="360" w:lineRule="auto"/>
        <w:ind w:left="426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Журнал для умных деток и их родителей. Обучение и развлечение дошколят. Развитие речи, забавная математика, детская психология, уроки изобразительного искусства, игры и конкурсы, (от 4-х лет)</w:t>
      </w:r>
    </w:p>
    <w:p w:rsidR="00007A3E" w:rsidRPr="00007A3E" w:rsidRDefault="00007A3E" w:rsidP="00007A3E">
      <w:pPr>
        <w:ind w:firstLine="709"/>
        <w:jc w:val="both"/>
        <w:rPr>
          <w:rFonts w:eastAsia="Times New Roman"/>
          <w:sz w:val="24"/>
          <w:szCs w:val="24"/>
        </w:rPr>
      </w:pPr>
    </w:p>
    <w:p w:rsidR="00007A3E" w:rsidRPr="00007A3E" w:rsidRDefault="00007A3E" w:rsidP="00007A3E">
      <w:pPr>
        <w:ind w:firstLine="709"/>
        <w:jc w:val="both"/>
        <w:rPr>
          <w:rFonts w:eastAsia="Times New Roman"/>
          <w:sz w:val="24"/>
          <w:szCs w:val="24"/>
        </w:rPr>
      </w:pPr>
    </w:p>
    <w:p w:rsidR="00007A3E" w:rsidRPr="00007A3E" w:rsidRDefault="00007A3E" w:rsidP="00007A3E">
      <w:pPr>
        <w:spacing w:line="286" w:lineRule="auto"/>
        <w:ind w:left="204" w:right="220" w:firstLine="1572"/>
        <w:rPr>
          <w:sz w:val="24"/>
          <w:szCs w:val="24"/>
        </w:rPr>
      </w:pPr>
      <w:proofErr w:type="gramStart"/>
      <w:r w:rsidRPr="00007A3E">
        <w:rPr>
          <w:rFonts w:eastAsia="Times New Roman"/>
          <w:b/>
          <w:bCs/>
          <w:iCs/>
          <w:sz w:val="24"/>
          <w:szCs w:val="24"/>
        </w:rPr>
        <w:t>СОДЕРЖАНИЕ ОБРАЗОВАТЕЛЬНОЙ ДЕЯТЕЛЬНОСТИ ПО ПРОФЕССИОНАЛЬНОЙ КОРРЕКЦИ НАРУШЕНИЯ РАЗВИТИЯ ДОШКОЛЬНИКОВ</w:t>
      </w:r>
      <w:proofErr w:type="gramEnd"/>
    </w:p>
    <w:p w:rsidR="00007A3E" w:rsidRPr="00007A3E" w:rsidRDefault="00007A3E" w:rsidP="00007A3E">
      <w:pPr>
        <w:spacing w:line="198" w:lineRule="exact"/>
        <w:rPr>
          <w:sz w:val="24"/>
          <w:szCs w:val="24"/>
        </w:rPr>
      </w:pPr>
    </w:p>
    <w:p w:rsidR="00007A3E" w:rsidRPr="00007A3E" w:rsidRDefault="00007A3E" w:rsidP="00007A3E">
      <w:pPr>
        <w:pStyle w:val="ConsPlusNormal"/>
        <w:spacing w:line="360" w:lineRule="auto"/>
        <w:ind w:firstLine="426"/>
        <w:jc w:val="both"/>
      </w:pPr>
      <w:r w:rsidRPr="00007A3E">
        <w:t xml:space="preserve">На основании распоряжения </w:t>
      </w:r>
      <w:proofErr w:type="spellStart"/>
      <w:r w:rsidRPr="00007A3E">
        <w:t>Минпросвещения</w:t>
      </w:r>
      <w:proofErr w:type="spellEnd"/>
      <w:r w:rsidRPr="00007A3E">
        <w:t xml:space="preserve"> России от 09.09.2019 N Р-93</w:t>
      </w:r>
    </w:p>
    <w:p w:rsidR="00007A3E" w:rsidRPr="00007A3E" w:rsidRDefault="00007A3E" w:rsidP="00007A3E">
      <w:pPr>
        <w:pStyle w:val="ConsPlusNormal"/>
        <w:spacing w:line="360" w:lineRule="auto"/>
        <w:jc w:val="both"/>
      </w:pPr>
      <w:r w:rsidRPr="00007A3E">
        <w:t>«Об утверждении примерного Положения о психолого-педагогическом консилиуме образовательной организации», далее будут изменения.</w:t>
      </w:r>
    </w:p>
    <w:p w:rsidR="00007A3E" w:rsidRPr="00007A3E" w:rsidRDefault="00007A3E" w:rsidP="00007A3E">
      <w:pPr>
        <w:spacing w:line="360" w:lineRule="auto"/>
        <w:ind w:left="4" w:firstLine="425"/>
        <w:jc w:val="both"/>
        <w:rPr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Профессиональную коррекцию нарушений развития воспитанников осуществляют учителя - логопеды, педагог - психолог, инструктор по физической культуре, другие специалисты</w:t>
      </w:r>
    </w:p>
    <w:p w:rsidR="00007A3E" w:rsidRPr="00007A3E" w:rsidRDefault="00007A3E" w:rsidP="00007A3E">
      <w:pPr>
        <w:spacing w:line="360" w:lineRule="auto"/>
        <w:ind w:left="424"/>
        <w:jc w:val="both"/>
        <w:rPr>
          <w:sz w:val="24"/>
          <w:szCs w:val="24"/>
        </w:rPr>
      </w:pPr>
      <w:r w:rsidRPr="00007A3E">
        <w:rPr>
          <w:rFonts w:eastAsia="Times New Roman"/>
          <w:b/>
          <w:bCs/>
          <w:color w:val="00000A"/>
          <w:sz w:val="24"/>
          <w:szCs w:val="24"/>
        </w:rPr>
        <w:t>Цель коррекционной работы в ДОУ</w:t>
      </w:r>
      <w:r w:rsidRPr="00007A3E">
        <w:rPr>
          <w:rFonts w:eastAsia="Times New Roman"/>
          <w:color w:val="00000A"/>
          <w:sz w:val="24"/>
          <w:szCs w:val="24"/>
        </w:rPr>
        <w:t>:</w:t>
      </w:r>
    </w:p>
    <w:p w:rsidR="00007A3E" w:rsidRPr="00007A3E" w:rsidRDefault="00007A3E" w:rsidP="00007A3E">
      <w:pPr>
        <w:numPr>
          <w:ilvl w:val="0"/>
          <w:numId w:val="11"/>
        </w:numPr>
        <w:tabs>
          <w:tab w:val="left" w:pos="685"/>
        </w:tabs>
        <w:spacing w:line="360" w:lineRule="auto"/>
        <w:ind w:left="4" w:right="20" w:firstLine="421"/>
        <w:jc w:val="both"/>
        <w:rPr>
          <w:rFonts w:eastAsia="Times New Roman"/>
          <w:color w:val="00000A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коррекция недостатков в физическом и (или) психическом развитии различных категорий детей с ограниченными возможностями здоровья;</w:t>
      </w:r>
    </w:p>
    <w:p w:rsidR="00007A3E" w:rsidRPr="00007A3E" w:rsidRDefault="00007A3E" w:rsidP="00007A3E">
      <w:pPr>
        <w:numPr>
          <w:ilvl w:val="0"/>
          <w:numId w:val="11"/>
        </w:numPr>
        <w:tabs>
          <w:tab w:val="left" w:pos="564"/>
        </w:tabs>
        <w:spacing w:line="360" w:lineRule="auto"/>
        <w:ind w:left="564" w:hanging="139"/>
        <w:jc w:val="both"/>
        <w:rPr>
          <w:rFonts w:eastAsia="Times New Roman"/>
          <w:color w:val="00000A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оказание помощи детям этой категории в освоении  Программы.</w:t>
      </w:r>
    </w:p>
    <w:p w:rsidR="00007A3E" w:rsidRPr="00007A3E" w:rsidRDefault="00007A3E" w:rsidP="00007A3E">
      <w:pPr>
        <w:spacing w:line="360" w:lineRule="auto"/>
        <w:ind w:left="424"/>
        <w:jc w:val="both"/>
        <w:rPr>
          <w:sz w:val="24"/>
          <w:szCs w:val="24"/>
        </w:rPr>
      </w:pPr>
      <w:r w:rsidRPr="00007A3E">
        <w:rPr>
          <w:rFonts w:eastAsia="Times New Roman"/>
          <w:b/>
          <w:bCs/>
          <w:color w:val="00000A"/>
          <w:sz w:val="24"/>
          <w:szCs w:val="24"/>
        </w:rPr>
        <w:t xml:space="preserve">Содержание профессиональной коррекции нарушений развития </w:t>
      </w:r>
      <w:r w:rsidRPr="00007A3E">
        <w:rPr>
          <w:rFonts w:eastAsia="Times New Roman"/>
          <w:color w:val="00000A"/>
          <w:sz w:val="24"/>
          <w:szCs w:val="24"/>
        </w:rPr>
        <w:t>обеспечивает:</w:t>
      </w:r>
    </w:p>
    <w:p w:rsidR="00007A3E" w:rsidRPr="00007A3E" w:rsidRDefault="00007A3E" w:rsidP="00007A3E">
      <w:pPr>
        <w:numPr>
          <w:ilvl w:val="0"/>
          <w:numId w:val="12"/>
        </w:numPr>
        <w:tabs>
          <w:tab w:val="left" w:pos="791"/>
        </w:tabs>
        <w:spacing w:line="360" w:lineRule="auto"/>
        <w:ind w:left="4" w:firstLine="421"/>
        <w:jc w:val="both"/>
        <w:rPr>
          <w:rFonts w:eastAsia="Times New Roman"/>
          <w:color w:val="00000A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выявление особых образовательных потребностей детей с ограниченными возможностями здоровья, обусловленных недостатками в их физическом и (или) психическом развитии.</w:t>
      </w:r>
    </w:p>
    <w:p w:rsidR="00007A3E" w:rsidRPr="00007A3E" w:rsidRDefault="00007A3E" w:rsidP="00007A3E">
      <w:pPr>
        <w:spacing w:line="360" w:lineRule="auto"/>
        <w:jc w:val="both"/>
        <w:rPr>
          <w:rFonts w:eastAsia="Times New Roman"/>
          <w:color w:val="00000A"/>
          <w:sz w:val="24"/>
          <w:szCs w:val="24"/>
        </w:rPr>
      </w:pPr>
    </w:p>
    <w:p w:rsidR="00007A3E" w:rsidRPr="00007A3E" w:rsidRDefault="00007A3E" w:rsidP="00007A3E">
      <w:pPr>
        <w:numPr>
          <w:ilvl w:val="0"/>
          <w:numId w:val="12"/>
        </w:numPr>
        <w:tabs>
          <w:tab w:val="left" w:pos="704"/>
        </w:tabs>
        <w:spacing w:line="360" w:lineRule="auto"/>
        <w:ind w:left="4" w:hanging="279"/>
        <w:jc w:val="both"/>
        <w:rPr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осуществление  индивидуально  ориентированной  психолог</w:t>
      </w:r>
      <w:proofErr w:type="gramStart"/>
      <w:r w:rsidRPr="00007A3E">
        <w:rPr>
          <w:rFonts w:eastAsia="Times New Roman"/>
          <w:color w:val="00000A"/>
          <w:sz w:val="24"/>
          <w:szCs w:val="24"/>
        </w:rPr>
        <w:t>о-</w:t>
      </w:r>
      <w:proofErr w:type="gramEnd"/>
      <w:r w:rsidRPr="00007A3E">
        <w:rPr>
          <w:rFonts w:eastAsia="Times New Roman"/>
          <w:color w:val="00000A"/>
          <w:sz w:val="24"/>
          <w:szCs w:val="24"/>
        </w:rPr>
        <w:t>-педагогической помощи детям с учетом особенностей психофизического развития и индивидуальных возможностей детей (в соответствии с рекомендациями психолого-педагогической комиссии и консилиума ДОУ).</w:t>
      </w:r>
    </w:p>
    <w:p w:rsidR="00007A3E" w:rsidRPr="00007A3E" w:rsidRDefault="00007A3E" w:rsidP="00007A3E">
      <w:pPr>
        <w:tabs>
          <w:tab w:val="left" w:pos="8803"/>
        </w:tabs>
        <w:spacing w:line="360" w:lineRule="auto"/>
        <w:ind w:left="584"/>
        <w:jc w:val="both"/>
        <w:rPr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lastRenderedPageBreak/>
        <w:t>- возможность освоения детьми с ограниченными возможностями здоровья</w:t>
      </w:r>
      <w:r w:rsidRPr="00007A3E">
        <w:rPr>
          <w:sz w:val="24"/>
          <w:szCs w:val="24"/>
        </w:rPr>
        <w:tab/>
      </w:r>
      <w:proofErr w:type="gramStart"/>
      <w:r w:rsidRPr="00007A3E">
        <w:rPr>
          <w:rFonts w:eastAsia="Times New Roman"/>
          <w:color w:val="00000A"/>
          <w:sz w:val="24"/>
          <w:szCs w:val="24"/>
        </w:rPr>
        <w:t>основной</w:t>
      </w:r>
      <w:proofErr w:type="gramEnd"/>
    </w:p>
    <w:p w:rsidR="00007A3E" w:rsidRPr="00007A3E" w:rsidRDefault="00007A3E" w:rsidP="00007A3E">
      <w:pPr>
        <w:spacing w:line="360" w:lineRule="auto"/>
        <w:ind w:left="4"/>
        <w:jc w:val="both"/>
        <w:rPr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образовательной программы  в образовательном учреждении.</w:t>
      </w:r>
    </w:p>
    <w:p w:rsidR="00007A3E" w:rsidRPr="00007A3E" w:rsidRDefault="00007A3E" w:rsidP="00007A3E">
      <w:pPr>
        <w:spacing w:line="360" w:lineRule="auto"/>
        <w:ind w:left="4" w:firstLine="425"/>
        <w:jc w:val="both"/>
        <w:rPr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Координацию деятельности по профессиональной коррекции нарушения развития воспитанников осуществляет психолого - педагогический консилиум (</w:t>
      </w:r>
      <w:proofErr w:type="spellStart"/>
      <w:r w:rsidRPr="00007A3E">
        <w:rPr>
          <w:rFonts w:eastAsia="Times New Roman"/>
          <w:color w:val="00000A"/>
          <w:sz w:val="24"/>
          <w:szCs w:val="24"/>
        </w:rPr>
        <w:t>ППк</w:t>
      </w:r>
      <w:proofErr w:type="spellEnd"/>
      <w:r w:rsidRPr="00007A3E">
        <w:rPr>
          <w:rFonts w:eastAsia="Times New Roman"/>
          <w:color w:val="00000A"/>
          <w:sz w:val="24"/>
          <w:szCs w:val="24"/>
        </w:rPr>
        <w:t>). Его деятельность позволяет:</w:t>
      </w:r>
    </w:p>
    <w:p w:rsidR="00007A3E" w:rsidRPr="00007A3E" w:rsidRDefault="00007A3E" w:rsidP="00007A3E">
      <w:pPr>
        <w:numPr>
          <w:ilvl w:val="0"/>
          <w:numId w:val="13"/>
        </w:numPr>
        <w:tabs>
          <w:tab w:val="left" w:pos="726"/>
        </w:tabs>
        <w:spacing w:line="360" w:lineRule="auto"/>
        <w:ind w:left="4" w:firstLine="42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осуществлять комплексное сопровождение пребывания ребенка в дошкольном образовательном учреждении с целью обеспечения всестороннего эффективного развития, социализации, сохранения и укрепления здоровья, защиты прав детей в условиях образовательного процесса;</w:t>
      </w:r>
    </w:p>
    <w:p w:rsidR="00007A3E" w:rsidRPr="00007A3E" w:rsidRDefault="00007A3E" w:rsidP="00007A3E">
      <w:pPr>
        <w:numPr>
          <w:ilvl w:val="0"/>
          <w:numId w:val="13"/>
        </w:numPr>
        <w:tabs>
          <w:tab w:val="left" w:pos="654"/>
        </w:tabs>
        <w:spacing w:line="360" w:lineRule="auto"/>
        <w:ind w:left="4" w:firstLine="42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оказывать содействие в разработке и реализации программ развития дошкольного образовательного учреждения с учетом создания более благоприятных условий для развития и воспитания детей;</w:t>
      </w:r>
    </w:p>
    <w:p w:rsidR="00007A3E" w:rsidRPr="00007A3E" w:rsidRDefault="00007A3E" w:rsidP="00007A3E">
      <w:pPr>
        <w:numPr>
          <w:ilvl w:val="0"/>
          <w:numId w:val="13"/>
        </w:numPr>
        <w:tabs>
          <w:tab w:val="left" w:pos="584"/>
        </w:tabs>
        <w:spacing w:line="360" w:lineRule="auto"/>
        <w:ind w:left="4" w:firstLine="42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создавать комплексные профилактические и коррекционные программы, направленные на преодоление психолого-педагогических и </w:t>
      </w:r>
      <w:proofErr w:type="gramStart"/>
      <w:r w:rsidRPr="00007A3E">
        <w:rPr>
          <w:rFonts w:eastAsia="Times New Roman"/>
          <w:sz w:val="24"/>
          <w:szCs w:val="24"/>
        </w:rPr>
        <w:t>медико-социальных</w:t>
      </w:r>
      <w:proofErr w:type="gramEnd"/>
      <w:r w:rsidRPr="00007A3E">
        <w:rPr>
          <w:rFonts w:eastAsia="Times New Roman"/>
          <w:sz w:val="24"/>
          <w:szCs w:val="24"/>
        </w:rPr>
        <w:t xml:space="preserve"> проблем воспитанников.</w:t>
      </w:r>
    </w:p>
    <w:p w:rsidR="00007A3E" w:rsidRPr="00007A3E" w:rsidRDefault="00007A3E" w:rsidP="00007A3E">
      <w:pPr>
        <w:spacing w:line="360" w:lineRule="auto"/>
        <w:jc w:val="both"/>
        <w:rPr>
          <w:sz w:val="24"/>
          <w:szCs w:val="24"/>
        </w:rPr>
      </w:pPr>
    </w:p>
    <w:p w:rsidR="00007A3E" w:rsidRPr="00007A3E" w:rsidRDefault="00007A3E" w:rsidP="00007A3E">
      <w:pPr>
        <w:rPr>
          <w:rFonts w:eastAsia="Times New Roman"/>
          <w:sz w:val="24"/>
          <w:szCs w:val="24"/>
        </w:rPr>
      </w:pPr>
      <w:r w:rsidRPr="00007A3E">
        <w:rPr>
          <w:rFonts w:eastAsia="Times New Roman"/>
          <w:b/>
          <w:bCs/>
          <w:i/>
          <w:iCs/>
          <w:sz w:val="24"/>
          <w:szCs w:val="24"/>
        </w:rPr>
        <w:t>Специальные условия реализации Программы с детьми, имеющими нарушения речи</w:t>
      </w:r>
    </w:p>
    <w:p w:rsidR="00007A3E" w:rsidRPr="00007A3E" w:rsidRDefault="00007A3E" w:rsidP="00007A3E">
      <w:pPr>
        <w:spacing w:line="20" w:lineRule="exact"/>
        <w:rPr>
          <w:sz w:val="24"/>
          <w:szCs w:val="24"/>
        </w:rPr>
      </w:pPr>
      <w:r w:rsidRPr="00007A3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59264" behindDoc="0" locked="0" layoutInCell="0" allowOverlap="1" wp14:anchorId="1FF8E118" wp14:editId="29E01B54">
                <wp:simplePos x="0" y="0"/>
                <wp:positionH relativeFrom="column">
                  <wp:posOffset>0</wp:posOffset>
                </wp:positionH>
                <wp:positionV relativeFrom="paragraph">
                  <wp:posOffset>6350</wp:posOffset>
                </wp:positionV>
                <wp:extent cx="6285865" cy="0"/>
                <wp:effectExtent l="9525" t="5080" r="10160" b="13970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5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5pt" to="494.9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" o:allowincell="f" strokeweight=".16931mm"/>
            </w:pict>
          </mc:Fallback>
        </mc:AlternateContent>
      </w:r>
      <w:r w:rsidRPr="00007A3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0288" behindDoc="0" locked="0" layoutInCell="0" allowOverlap="1" wp14:anchorId="1585358B" wp14:editId="3263C8AC">
                <wp:simplePos x="0" y="0"/>
                <wp:positionH relativeFrom="column">
                  <wp:posOffset>2540</wp:posOffset>
                </wp:positionH>
                <wp:positionV relativeFrom="paragraph">
                  <wp:posOffset>3175</wp:posOffset>
                </wp:positionV>
                <wp:extent cx="0" cy="6904355"/>
                <wp:effectExtent l="12065" t="11430" r="6985" b="889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4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.2pt,.25pt" to=".2pt,5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" o:allowincell="f" strokeweight=".16931mm"/>
            </w:pict>
          </mc:Fallback>
        </mc:AlternateContent>
      </w:r>
      <w:r w:rsidRPr="00007A3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1312" behindDoc="0" locked="0" layoutInCell="0" allowOverlap="1" wp14:anchorId="39164AA6" wp14:editId="273A85D1">
                <wp:simplePos x="0" y="0"/>
                <wp:positionH relativeFrom="column">
                  <wp:posOffset>2231390</wp:posOffset>
                </wp:positionH>
                <wp:positionV relativeFrom="paragraph">
                  <wp:posOffset>3175</wp:posOffset>
                </wp:positionV>
                <wp:extent cx="0" cy="6904355"/>
                <wp:effectExtent l="12065" t="11430" r="6985" b="8890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4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5.7pt,.25pt" to="175.7pt,5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" o:allowincell="f" strokeweight=".16931mm"/>
            </w:pict>
          </mc:Fallback>
        </mc:AlternateContent>
      </w:r>
      <w:r w:rsidRPr="00007A3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2336" behindDoc="0" locked="0" layoutInCell="0" allowOverlap="1" wp14:anchorId="0B2C6FA8" wp14:editId="42C43382">
                <wp:simplePos x="0" y="0"/>
                <wp:positionH relativeFrom="column">
                  <wp:posOffset>6282690</wp:posOffset>
                </wp:positionH>
                <wp:positionV relativeFrom="paragraph">
                  <wp:posOffset>3175</wp:posOffset>
                </wp:positionV>
                <wp:extent cx="0" cy="6904355"/>
                <wp:effectExtent l="5715" t="11430" r="13335" b="889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04355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494.7pt,.25pt" to="494.7pt,5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" o:allowincell="f" strokeweight=".16931mm"/>
            </w:pict>
          </mc:Fallback>
        </mc:AlternateConten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1520"/>
        <w:gridCol w:w="520"/>
        <w:gridCol w:w="4600"/>
      </w:tblGrid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ind w:left="560"/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Наименование</w:t>
            </w:r>
          </w:p>
        </w:tc>
        <w:tc>
          <w:tcPr>
            <w:tcW w:w="152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vAlign w:val="bottom"/>
          </w:tcPr>
          <w:p w:rsidR="00007A3E" w:rsidRPr="00007A3E" w:rsidRDefault="00007A3E" w:rsidP="00603D98">
            <w:pPr>
              <w:ind w:right="138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Их содержание и реализация</w:t>
            </w:r>
          </w:p>
        </w:tc>
      </w:tr>
      <w:tr w:rsidR="00007A3E" w:rsidRPr="00007A3E" w:rsidTr="00603D98">
        <w:trPr>
          <w:trHeight w:val="281"/>
        </w:trPr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40"/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специальных условий</w:t>
            </w: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61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spacing w:line="262" w:lineRule="exact"/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>-  Международная  Конвенция  «О  правах  ребенка»,</w:t>
            </w:r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proofErr w:type="gramStart"/>
            <w:r w:rsidRPr="00007A3E">
              <w:rPr>
                <w:rFonts w:eastAsia="Times New Roman"/>
                <w:color w:val="00000A"/>
                <w:sz w:val="24"/>
                <w:szCs w:val="24"/>
              </w:rPr>
              <w:t>принятая</w:t>
            </w:r>
            <w:proofErr w:type="gramEnd"/>
            <w:r w:rsidRPr="00007A3E">
              <w:rPr>
                <w:rFonts w:eastAsia="Times New Roman"/>
                <w:color w:val="00000A"/>
                <w:sz w:val="24"/>
                <w:szCs w:val="24"/>
              </w:rPr>
              <w:t xml:space="preserve"> резолюцией 44/25 Генеральной Ассамблеи от</w:t>
            </w:r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 xml:space="preserve">20.11.1989 г., </w:t>
            </w:r>
            <w:proofErr w:type="gramStart"/>
            <w:r w:rsidRPr="00007A3E">
              <w:rPr>
                <w:rFonts w:eastAsia="Times New Roman"/>
                <w:color w:val="00000A"/>
                <w:sz w:val="24"/>
                <w:szCs w:val="24"/>
              </w:rPr>
              <w:t>вступившая</w:t>
            </w:r>
            <w:proofErr w:type="gramEnd"/>
            <w:r w:rsidRPr="00007A3E">
              <w:rPr>
                <w:rFonts w:eastAsia="Times New Roman"/>
                <w:color w:val="00000A"/>
                <w:sz w:val="24"/>
                <w:szCs w:val="24"/>
              </w:rPr>
              <w:t xml:space="preserve"> в силу 02.09.1990г.</w:t>
            </w:r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>- Федеральный закон РФ от 29.12.2012 № 273-ФЗ «</w:t>
            </w:r>
            <w:proofErr w:type="gramStart"/>
            <w:r w:rsidRPr="00007A3E">
              <w:rPr>
                <w:rFonts w:eastAsia="Times New Roman"/>
                <w:color w:val="00000A"/>
                <w:sz w:val="24"/>
                <w:szCs w:val="24"/>
              </w:rPr>
              <w:t>Об</w:t>
            </w:r>
            <w:proofErr w:type="gramEnd"/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proofErr w:type="gramStart"/>
            <w:r w:rsidRPr="00007A3E">
              <w:rPr>
                <w:rFonts w:eastAsia="Times New Roman"/>
                <w:color w:val="00000A"/>
                <w:sz w:val="24"/>
                <w:szCs w:val="24"/>
              </w:rPr>
              <w:t>образовании</w:t>
            </w:r>
            <w:proofErr w:type="gramEnd"/>
            <w:r w:rsidRPr="00007A3E">
              <w:rPr>
                <w:rFonts w:eastAsia="Times New Roman"/>
                <w:color w:val="00000A"/>
                <w:sz w:val="24"/>
                <w:szCs w:val="24"/>
              </w:rPr>
              <w:t xml:space="preserve"> в Российской Федерации».</w:t>
            </w:r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>- Федеральный</w:t>
            </w:r>
          </w:p>
        </w:tc>
        <w:tc>
          <w:tcPr>
            <w:tcW w:w="4600" w:type="dxa"/>
            <w:vAlign w:val="bottom"/>
          </w:tcPr>
          <w:p w:rsidR="00007A3E" w:rsidRPr="00007A3E" w:rsidRDefault="00007A3E" w:rsidP="00603D98">
            <w:pPr>
              <w:ind w:right="26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>государственный  образовательный</w:t>
            </w:r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>стандарт</w:t>
            </w:r>
          </w:p>
        </w:tc>
        <w:tc>
          <w:tcPr>
            <w:tcW w:w="5120" w:type="dxa"/>
            <w:gridSpan w:val="2"/>
            <w:vAlign w:val="bottom"/>
          </w:tcPr>
          <w:p w:rsidR="00007A3E" w:rsidRPr="00007A3E" w:rsidRDefault="00007A3E" w:rsidP="00603D98">
            <w:pPr>
              <w:ind w:right="26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 xml:space="preserve">дошкольного образования,  </w:t>
            </w:r>
            <w:proofErr w:type="gramStart"/>
            <w:r w:rsidRPr="00007A3E">
              <w:rPr>
                <w:rFonts w:eastAsia="Times New Roman"/>
                <w:color w:val="00000A"/>
                <w:sz w:val="24"/>
                <w:szCs w:val="24"/>
              </w:rPr>
              <w:t>утвержденный</w:t>
            </w:r>
            <w:proofErr w:type="gramEnd"/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proofErr w:type="spellStart"/>
            <w:r w:rsidRPr="00007A3E">
              <w:rPr>
                <w:rFonts w:eastAsia="Times New Roman"/>
                <w:color w:val="00000A"/>
                <w:w w:val="96"/>
                <w:sz w:val="24"/>
                <w:szCs w:val="24"/>
              </w:rPr>
              <w:t>приказомМинистерстваобразованияинауки</w:t>
            </w:r>
            <w:proofErr w:type="spellEnd"/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ind w:left="560"/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Нормативно –</w:t>
            </w: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>Российской Федерации от 17.10.2013</w:t>
            </w:r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ind w:left="120"/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правовое обеспечение</w:t>
            </w:r>
          </w:p>
        </w:tc>
        <w:tc>
          <w:tcPr>
            <w:tcW w:w="1520" w:type="dxa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>№ 1155.</w:t>
            </w:r>
          </w:p>
        </w:tc>
        <w:tc>
          <w:tcPr>
            <w:tcW w:w="52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>- Письмо Министерства образования РФ «О психолого-</w:t>
            </w:r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 xml:space="preserve">медико-педагогическом  консилиуме  </w:t>
            </w:r>
            <w:proofErr w:type="gramStart"/>
            <w:r w:rsidRPr="00007A3E">
              <w:rPr>
                <w:rFonts w:eastAsia="Times New Roman"/>
                <w:color w:val="00000A"/>
                <w:sz w:val="24"/>
                <w:szCs w:val="24"/>
              </w:rPr>
              <w:t>образовательного</w:t>
            </w:r>
            <w:proofErr w:type="gramEnd"/>
          </w:p>
        </w:tc>
      </w:tr>
      <w:tr w:rsidR="00007A3E" w:rsidRPr="00007A3E" w:rsidTr="00603D98">
        <w:trPr>
          <w:trHeight w:val="276"/>
        </w:trPr>
        <w:tc>
          <w:tcPr>
            <w:tcW w:w="3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3"/>
            <w:vAlign w:val="bottom"/>
          </w:tcPr>
          <w:p w:rsidR="00007A3E" w:rsidRPr="00007A3E" w:rsidRDefault="00007A3E" w:rsidP="00603D98">
            <w:pPr>
              <w:ind w:left="3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color w:val="00000A"/>
                <w:sz w:val="24"/>
                <w:szCs w:val="24"/>
              </w:rPr>
              <w:t>учреждения» от 27.03.2000 № 27/901-6.</w:t>
            </w:r>
          </w:p>
        </w:tc>
      </w:tr>
    </w:tbl>
    <w:p w:rsidR="00007A3E" w:rsidRPr="00007A3E" w:rsidRDefault="00007A3E" w:rsidP="00007A3E">
      <w:pPr>
        <w:spacing w:line="12" w:lineRule="exact"/>
        <w:rPr>
          <w:sz w:val="24"/>
          <w:szCs w:val="24"/>
        </w:rPr>
      </w:pPr>
    </w:p>
    <w:p w:rsidR="00007A3E" w:rsidRPr="00007A3E" w:rsidRDefault="00007A3E" w:rsidP="00007A3E">
      <w:pPr>
        <w:numPr>
          <w:ilvl w:val="0"/>
          <w:numId w:val="14"/>
        </w:numPr>
        <w:tabs>
          <w:tab w:val="left" w:pos="3853"/>
        </w:tabs>
        <w:spacing w:line="234" w:lineRule="auto"/>
        <w:ind w:left="3620" w:right="113" w:hanging="7"/>
        <w:jc w:val="both"/>
        <w:rPr>
          <w:rFonts w:eastAsia="Times New Roman"/>
          <w:color w:val="00000A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Приказ Министерства образования и науки РФ от 20.09.2013 № 1082 г. Москва «Об утверждении</w:t>
      </w:r>
    </w:p>
    <w:p w:rsidR="00007A3E" w:rsidRPr="00007A3E" w:rsidRDefault="00007A3E" w:rsidP="00007A3E">
      <w:pPr>
        <w:spacing w:line="14" w:lineRule="exact"/>
        <w:ind w:right="113"/>
        <w:jc w:val="both"/>
        <w:rPr>
          <w:rFonts w:eastAsia="Times New Roman"/>
          <w:color w:val="00000A"/>
          <w:sz w:val="24"/>
          <w:szCs w:val="24"/>
        </w:rPr>
      </w:pPr>
    </w:p>
    <w:p w:rsidR="00007A3E" w:rsidRPr="00007A3E" w:rsidRDefault="00007A3E" w:rsidP="00007A3E">
      <w:pPr>
        <w:spacing w:line="234" w:lineRule="auto"/>
        <w:ind w:left="3620" w:right="113"/>
        <w:jc w:val="both"/>
        <w:rPr>
          <w:rFonts w:eastAsia="Times New Roman"/>
          <w:color w:val="00000A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Положения о психолого-медико-педагогической комиссии».</w:t>
      </w:r>
    </w:p>
    <w:p w:rsidR="00007A3E" w:rsidRPr="00007A3E" w:rsidRDefault="00007A3E" w:rsidP="00007A3E">
      <w:pPr>
        <w:spacing w:line="13" w:lineRule="exact"/>
        <w:ind w:right="113"/>
        <w:jc w:val="both"/>
        <w:rPr>
          <w:rFonts w:eastAsia="Times New Roman"/>
          <w:color w:val="00000A"/>
          <w:sz w:val="24"/>
          <w:szCs w:val="24"/>
        </w:rPr>
      </w:pPr>
    </w:p>
    <w:p w:rsidR="00007A3E" w:rsidRPr="00007A3E" w:rsidRDefault="00007A3E" w:rsidP="00007A3E">
      <w:pPr>
        <w:numPr>
          <w:ilvl w:val="0"/>
          <w:numId w:val="14"/>
        </w:numPr>
        <w:tabs>
          <w:tab w:val="left" w:pos="3886"/>
        </w:tabs>
        <w:spacing w:line="237" w:lineRule="auto"/>
        <w:ind w:left="3620" w:right="113" w:hanging="7"/>
        <w:jc w:val="both"/>
        <w:rPr>
          <w:rFonts w:eastAsia="Times New Roman"/>
          <w:color w:val="00000A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Письмо Министерства общего и профессионального образования Российской Федерации «О практике проведения диагностики развития ребенка в системе дошкольного образования» от 07.04.1999 №70/23-16.</w:t>
      </w:r>
    </w:p>
    <w:p w:rsidR="00007A3E" w:rsidRPr="00007A3E" w:rsidRDefault="00007A3E" w:rsidP="00007A3E">
      <w:pPr>
        <w:spacing w:line="71" w:lineRule="exact"/>
        <w:ind w:right="113"/>
        <w:jc w:val="both"/>
        <w:rPr>
          <w:rFonts w:eastAsia="Times New Roman"/>
          <w:color w:val="00000A"/>
          <w:sz w:val="24"/>
          <w:szCs w:val="24"/>
        </w:rPr>
      </w:pPr>
    </w:p>
    <w:p w:rsidR="00007A3E" w:rsidRPr="00007A3E" w:rsidRDefault="00007A3E" w:rsidP="00007A3E">
      <w:pPr>
        <w:numPr>
          <w:ilvl w:val="0"/>
          <w:numId w:val="14"/>
        </w:numPr>
        <w:tabs>
          <w:tab w:val="left" w:pos="3820"/>
        </w:tabs>
        <w:ind w:left="3820" w:right="113" w:hanging="207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lastRenderedPageBreak/>
        <w:t xml:space="preserve">Письмо  Министерства  образования  и  науки  РФ </w:t>
      </w:r>
      <w:proofErr w:type="gramStart"/>
      <w:r w:rsidRPr="00007A3E">
        <w:rPr>
          <w:rFonts w:eastAsia="Times New Roman"/>
          <w:color w:val="00000A"/>
          <w:sz w:val="24"/>
          <w:szCs w:val="24"/>
        </w:rPr>
        <w:t>от</w:t>
      </w:r>
      <w:proofErr w:type="gramEnd"/>
    </w:p>
    <w:p w:rsidR="00007A3E" w:rsidRPr="00007A3E" w:rsidRDefault="00007A3E" w:rsidP="00007A3E">
      <w:pPr>
        <w:spacing w:line="10" w:lineRule="exact"/>
        <w:ind w:right="113"/>
        <w:jc w:val="both"/>
        <w:rPr>
          <w:sz w:val="24"/>
          <w:szCs w:val="24"/>
        </w:rPr>
      </w:pPr>
    </w:p>
    <w:p w:rsidR="00007A3E" w:rsidRPr="00007A3E" w:rsidRDefault="00007A3E" w:rsidP="00007A3E">
      <w:pPr>
        <w:spacing w:line="237" w:lineRule="auto"/>
        <w:ind w:left="3620" w:right="113"/>
        <w:jc w:val="both"/>
        <w:rPr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27.01.2009 № 03-132-3035 «О методических рекомендациях по процедуре и содержанию психолого-медико-педагогического обследования детей старшего дошкольного возраста».</w:t>
      </w:r>
    </w:p>
    <w:p w:rsidR="00007A3E" w:rsidRPr="00007A3E" w:rsidRDefault="00007A3E" w:rsidP="00007A3E">
      <w:pPr>
        <w:spacing w:line="14" w:lineRule="exact"/>
        <w:ind w:right="113"/>
        <w:jc w:val="both"/>
        <w:rPr>
          <w:sz w:val="24"/>
          <w:szCs w:val="24"/>
        </w:rPr>
      </w:pPr>
    </w:p>
    <w:p w:rsidR="00007A3E" w:rsidRPr="00007A3E" w:rsidRDefault="00007A3E" w:rsidP="00007A3E">
      <w:pPr>
        <w:numPr>
          <w:ilvl w:val="0"/>
          <w:numId w:val="15"/>
        </w:numPr>
        <w:tabs>
          <w:tab w:val="left" w:pos="4026"/>
        </w:tabs>
        <w:spacing w:line="236" w:lineRule="auto"/>
        <w:ind w:left="3620" w:right="113" w:hanging="7"/>
        <w:jc w:val="both"/>
        <w:rPr>
          <w:rFonts w:eastAsia="Times New Roman"/>
          <w:color w:val="00000A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 xml:space="preserve">«Санитарно-эпидемиологические требования к устройству, содержанию и организации режима работы в дошкольных организациях» 2.4.1.3049-13 № 26 </w:t>
      </w:r>
      <w:proofErr w:type="gramStart"/>
      <w:r w:rsidRPr="00007A3E">
        <w:rPr>
          <w:rFonts w:eastAsia="Times New Roman"/>
          <w:color w:val="00000A"/>
          <w:sz w:val="24"/>
          <w:szCs w:val="24"/>
        </w:rPr>
        <w:t>от</w:t>
      </w:r>
      <w:proofErr w:type="gramEnd"/>
    </w:p>
    <w:p w:rsidR="00007A3E" w:rsidRPr="00007A3E" w:rsidRDefault="00007A3E" w:rsidP="00007A3E">
      <w:pPr>
        <w:spacing w:line="2" w:lineRule="exact"/>
        <w:ind w:right="113"/>
        <w:jc w:val="both"/>
        <w:rPr>
          <w:rFonts w:eastAsia="Times New Roman"/>
          <w:color w:val="00000A"/>
          <w:sz w:val="24"/>
          <w:szCs w:val="24"/>
        </w:rPr>
      </w:pPr>
    </w:p>
    <w:p w:rsidR="00007A3E" w:rsidRPr="00007A3E" w:rsidRDefault="00007A3E" w:rsidP="00007A3E">
      <w:pPr>
        <w:ind w:left="3620" w:right="113"/>
        <w:jc w:val="both"/>
        <w:rPr>
          <w:rFonts w:eastAsia="Times New Roman"/>
          <w:color w:val="00000A"/>
          <w:sz w:val="24"/>
          <w:szCs w:val="24"/>
        </w:rPr>
      </w:pPr>
      <w:r w:rsidRPr="00007A3E">
        <w:rPr>
          <w:rFonts w:eastAsia="Times New Roman"/>
          <w:color w:val="00000A"/>
          <w:sz w:val="24"/>
          <w:szCs w:val="24"/>
        </w:rPr>
        <w:t>15.05.2013</w:t>
      </w:r>
    </w:p>
    <w:p w:rsidR="00007A3E" w:rsidRPr="00007A3E" w:rsidRDefault="00007A3E" w:rsidP="00007A3E">
      <w:pPr>
        <w:pStyle w:val="ConsPlusNormal"/>
        <w:ind w:firstLine="426"/>
        <w:jc w:val="both"/>
      </w:pPr>
      <w:r w:rsidRPr="00007A3E">
        <w:t xml:space="preserve">                                                      Распоряжение </w:t>
      </w:r>
      <w:proofErr w:type="spellStart"/>
      <w:r w:rsidRPr="00007A3E">
        <w:t>Минпросвещения</w:t>
      </w:r>
      <w:proofErr w:type="spellEnd"/>
      <w:r w:rsidRPr="00007A3E">
        <w:t xml:space="preserve"> России от 09.09.2019 N </w:t>
      </w:r>
      <w:proofErr w:type="gramStart"/>
      <w:r w:rsidRPr="00007A3E">
        <w:t>Р</w:t>
      </w:r>
      <w:proofErr w:type="gramEnd"/>
      <w:r w:rsidRPr="00007A3E">
        <w:t xml:space="preserve">-       </w:t>
      </w:r>
    </w:p>
    <w:p w:rsidR="00007A3E" w:rsidRPr="00007A3E" w:rsidRDefault="00007A3E" w:rsidP="00007A3E">
      <w:pPr>
        <w:pStyle w:val="ConsPlusNormal"/>
        <w:ind w:left="3686"/>
        <w:jc w:val="both"/>
      </w:pPr>
      <w:r w:rsidRPr="00007A3E">
        <w:t>93 «Об утверждении примерного Положения о психолого-педагогическом консилиуме образовательной организации»</w:t>
      </w:r>
    </w:p>
    <w:p w:rsidR="00007A3E" w:rsidRPr="00007A3E" w:rsidRDefault="00007A3E" w:rsidP="00007A3E">
      <w:pPr>
        <w:spacing w:line="20" w:lineRule="exact"/>
        <w:rPr>
          <w:sz w:val="24"/>
          <w:szCs w:val="24"/>
        </w:rPr>
      </w:pPr>
      <w:r w:rsidRPr="00007A3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3360" behindDoc="0" locked="0" layoutInCell="0" allowOverlap="1" wp14:anchorId="7BF8D3E5" wp14:editId="13E5F7F2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285865" cy="0"/>
                <wp:effectExtent l="9525" t="12065" r="10160" b="698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586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7pt" to="494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" o:allowincell="f" strokeweight=".16931mm"/>
            </w:pict>
          </mc:Fallback>
        </mc:AlternateContent>
      </w:r>
    </w:p>
    <w:tbl>
      <w:tblPr>
        <w:tblW w:w="0" w:type="auto"/>
        <w:tblInd w:w="10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1940"/>
        <w:gridCol w:w="1180"/>
        <w:gridCol w:w="1280"/>
        <w:gridCol w:w="1860"/>
      </w:tblGrid>
      <w:tr w:rsidR="00007A3E" w:rsidRPr="00007A3E" w:rsidTr="00603D98">
        <w:trPr>
          <w:trHeight w:val="276"/>
        </w:trPr>
        <w:tc>
          <w:tcPr>
            <w:tcW w:w="2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007A3E" w:rsidRPr="00007A3E" w:rsidRDefault="00007A3E" w:rsidP="00603D98">
            <w:pPr>
              <w:ind w:left="38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Консолидация</w:t>
            </w:r>
          </w:p>
        </w:tc>
        <w:tc>
          <w:tcPr>
            <w:tcW w:w="1180" w:type="dxa"/>
            <w:vAlign w:val="bottom"/>
          </w:tcPr>
          <w:p w:rsidR="00007A3E" w:rsidRPr="00007A3E" w:rsidRDefault="00007A3E" w:rsidP="00603D98">
            <w:pPr>
              <w:ind w:left="4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усилий</w:t>
            </w:r>
          </w:p>
        </w:tc>
        <w:tc>
          <w:tcPr>
            <w:tcW w:w="1280" w:type="dxa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разных</w:t>
            </w:r>
          </w:p>
        </w:tc>
        <w:tc>
          <w:tcPr>
            <w:tcW w:w="1860" w:type="dxa"/>
            <w:vAlign w:val="bottom"/>
          </w:tcPr>
          <w:p w:rsidR="00007A3E" w:rsidRPr="00007A3E" w:rsidRDefault="00007A3E" w:rsidP="00603D98">
            <w:pPr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специалистов:</w:t>
            </w:r>
          </w:p>
        </w:tc>
      </w:tr>
      <w:tr w:rsidR="00007A3E" w:rsidRPr="00007A3E" w:rsidTr="00603D98">
        <w:trPr>
          <w:trHeight w:val="276"/>
        </w:trPr>
        <w:tc>
          <w:tcPr>
            <w:tcW w:w="2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gridSpan w:val="4"/>
            <w:vAlign w:val="bottom"/>
          </w:tcPr>
          <w:p w:rsidR="00007A3E" w:rsidRPr="00007A3E" w:rsidRDefault="00007A3E" w:rsidP="00603D98">
            <w:pPr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воспитателей  группы,  учителя  –  логопеда,  педагога  –</w:t>
            </w:r>
          </w:p>
        </w:tc>
      </w:tr>
      <w:tr w:rsidR="00007A3E" w:rsidRPr="00007A3E" w:rsidTr="00603D98">
        <w:trPr>
          <w:trHeight w:val="276"/>
        </w:trPr>
        <w:tc>
          <w:tcPr>
            <w:tcW w:w="2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007A3E" w:rsidRPr="00007A3E" w:rsidRDefault="00007A3E" w:rsidP="00603D98">
            <w:pPr>
              <w:ind w:left="38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психолога,</w:t>
            </w:r>
          </w:p>
        </w:tc>
        <w:tc>
          <w:tcPr>
            <w:tcW w:w="2460" w:type="dxa"/>
            <w:gridSpan w:val="2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музыкального</w:t>
            </w:r>
          </w:p>
        </w:tc>
      </w:tr>
      <w:tr w:rsidR="00007A3E" w:rsidRPr="00007A3E" w:rsidTr="00603D98">
        <w:trPr>
          <w:trHeight w:val="276"/>
        </w:trPr>
        <w:tc>
          <w:tcPr>
            <w:tcW w:w="2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Кадровый ресурс</w:t>
            </w:r>
          </w:p>
        </w:tc>
        <w:tc>
          <w:tcPr>
            <w:tcW w:w="1940" w:type="dxa"/>
            <w:vAlign w:val="bottom"/>
          </w:tcPr>
          <w:p w:rsidR="00007A3E" w:rsidRPr="00007A3E" w:rsidRDefault="00007A3E" w:rsidP="00603D98">
            <w:pPr>
              <w:ind w:left="38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руководителя,</w:t>
            </w:r>
          </w:p>
        </w:tc>
        <w:tc>
          <w:tcPr>
            <w:tcW w:w="4320" w:type="dxa"/>
            <w:gridSpan w:val="3"/>
            <w:vAlign w:val="bottom"/>
          </w:tcPr>
          <w:p w:rsidR="00007A3E" w:rsidRPr="00007A3E" w:rsidRDefault="00007A3E" w:rsidP="00603D98">
            <w:pPr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инструктора  по  физической  культуре,</w:t>
            </w:r>
          </w:p>
        </w:tc>
      </w:tr>
      <w:tr w:rsidR="00007A3E" w:rsidRPr="00007A3E" w:rsidTr="00603D98">
        <w:trPr>
          <w:trHeight w:val="276"/>
        </w:trPr>
        <w:tc>
          <w:tcPr>
            <w:tcW w:w="2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007A3E" w:rsidRPr="00007A3E" w:rsidRDefault="00007A3E" w:rsidP="00603D98">
            <w:pPr>
              <w:ind w:left="38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медицинской</w:t>
            </w:r>
          </w:p>
        </w:tc>
        <w:tc>
          <w:tcPr>
            <w:tcW w:w="1180" w:type="dxa"/>
            <w:vAlign w:val="bottom"/>
          </w:tcPr>
          <w:p w:rsidR="00007A3E" w:rsidRPr="00007A3E" w:rsidRDefault="00007A3E" w:rsidP="00603D98">
            <w:pPr>
              <w:ind w:left="12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сестры,</w:t>
            </w:r>
          </w:p>
        </w:tc>
        <w:tc>
          <w:tcPr>
            <w:tcW w:w="1280" w:type="dxa"/>
            <w:vAlign w:val="bottom"/>
          </w:tcPr>
          <w:p w:rsidR="00007A3E" w:rsidRPr="00007A3E" w:rsidRDefault="00007A3E" w:rsidP="00603D98">
            <w:pPr>
              <w:ind w:left="4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педагогов</w:t>
            </w:r>
          </w:p>
        </w:tc>
        <w:tc>
          <w:tcPr>
            <w:tcW w:w="1860" w:type="dxa"/>
            <w:vAlign w:val="bottom"/>
          </w:tcPr>
          <w:p w:rsidR="00007A3E" w:rsidRPr="00007A3E" w:rsidRDefault="00007A3E" w:rsidP="00603D98">
            <w:pPr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дополнительного</w:t>
            </w:r>
          </w:p>
        </w:tc>
      </w:tr>
      <w:tr w:rsidR="00007A3E" w:rsidRPr="00007A3E" w:rsidTr="00603D98">
        <w:trPr>
          <w:trHeight w:val="276"/>
        </w:trPr>
        <w:tc>
          <w:tcPr>
            <w:tcW w:w="2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gridSpan w:val="4"/>
            <w:vAlign w:val="bottom"/>
          </w:tcPr>
          <w:p w:rsidR="00007A3E" w:rsidRPr="00007A3E" w:rsidRDefault="00007A3E" w:rsidP="00603D98">
            <w:pPr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образования   и   младшего   воспитателя   позволяет</w:t>
            </w:r>
          </w:p>
        </w:tc>
      </w:tr>
      <w:tr w:rsidR="00007A3E" w:rsidRPr="00007A3E" w:rsidTr="00603D98">
        <w:trPr>
          <w:trHeight w:val="276"/>
        </w:trPr>
        <w:tc>
          <w:tcPr>
            <w:tcW w:w="2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gridSpan w:val="4"/>
            <w:vAlign w:val="bottom"/>
          </w:tcPr>
          <w:p w:rsidR="00007A3E" w:rsidRPr="00007A3E" w:rsidRDefault="00007A3E" w:rsidP="00603D98">
            <w:pPr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обеспечить систему 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комплексного</w:t>
            </w:r>
            <w:proofErr w:type="gramEnd"/>
            <w:r w:rsidRPr="00007A3E">
              <w:rPr>
                <w:rFonts w:eastAsia="Times New Roman"/>
                <w:sz w:val="24"/>
                <w:szCs w:val="24"/>
              </w:rPr>
              <w:t xml:space="preserve"> психолого – медико –</w:t>
            </w:r>
          </w:p>
        </w:tc>
      </w:tr>
    </w:tbl>
    <w:p w:rsidR="00007A3E" w:rsidRPr="00007A3E" w:rsidRDefault="00007A3E" w:rsidP="00007A3E">
      <w:pPr>
        <w:spacing w:line="20" w:lineRule="exact"/>
        <w:rPr>
          <w:sz w:val="24"/>
          <w:szCs w:val="24"/>
        </w:rPr>
      </w:pPr>
      <w:r w:rsidRPr="00007A3E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64384" behindDoc="0" locked="0" layoutInCell="0" allowOverlap="1" wp14:anchorId="7865CD36" wp14:editId="747E89B3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6285865" cy="0"/>
                <wp:effectExtent l="9525" t="13335" r="10160" b="571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58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0,.7pt" to="494.9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" o:allowincell="f" strokeweight=".48pt"/>
            </w:pict>
          </mc:Fallback>
        </mc:AlternateContent>
      </w:r>
    </w:p>
    <w:tbl>
      <w:tblPr>
        <w:tblW w:w="99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0"/>
        <w:gridCol w:w="600"/>
        <w:gridCol w:w="1380"/>
        <w:gridCol w:w="1000"/>
        <w:gridCol w:w="1260"/>
        <w:gridCol w:w="760"/>
        <w:gridCol w:w="1740"/>
      </w:tblGrid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педагогического  сопровождения  и  эффективно  решать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проблемы   воспитанника,   связанные   с   освоением</w:t>
            </w:r>
          </w:p>
        </w:tc>
      </w:tr>
      <w:tr w:rsidR="00007A3E" w:rsidRPr="00007A3E" w:rsidTr="00603D98">
        <w:trPr>
          <w:trHeight w:val="281"/>
        </w:trPr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Программы.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61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spacing w:line="260" w:lineRule="exact"/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-   Программа   обучения   детей   с   недоразвитием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фонетического строя речи (для детей подготовительной</w:t>
            </w:r>
            <w:proofErr w:type="gramEnd"/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 школе группы) Сост.:</w:t>
            </w:r>
          </w:p>
        </w:tc>
        <w:tc>
          <w:tcPr>
            <w:tcW w:w="1260" w:type="dxa"/>
            <w:vAlign w:val="bottom"/>
          </w:tcPr>
          <w:p w:rsidR="00007A3E" w:rsidRPr="00007A3E" w:rsidRDefault="00007A3E" w:rsidP="00603D98">
            <w:pPr>
              <w:ind w:left="8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Каше Г.А.,</w:t>
            </w:r>
          </w:p>
        </w:tc>
        <w:tc>
          <w:tcPr>
            <w:tcW w:w="2500" w:type="dxa"/>
            <w:gridSpan w:val="2"/>
            <w:vAlign w:val="bottom"/>
          </w:tcPr>
          <w:p w:rsidR="00007A3E" w:rsidRPr="00007A3E" w:rsidRDefault="00007A3E" w:rsidP="00603D98">
            <w:pPr>
              <w:ind w:right="31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Филичева Т.Б.  М.: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Просвещение, 1978</w:t>
            </w:r>
          </w:p>
        </w:tc>
        <w:tc>
          <w:tcPr>
            <w:tcW w:w="1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- Воспитание и обучение детей дошкольного возраста 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фонетико-фонематическим    недоразвитием    (старшая</w:t>
            </w:r>
            <w:proofErr w:type="gramEnd"/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ind w:left="660"/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8"/>
                <w:sz w:val="24"/>
                <w:szCs w:val="24"/>
              </w:rPr>
              <w:t>Программное</w:t>
            </w: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группа).  Программа  и  методические  рекомендации.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ind w:left="112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обеспечение</w:t>
            </w:r>
          </w:p>
        </w:tc>
        <w:tc>
          <w:tcPr>
            <w:tcW w:w="5000" w:type="dxa"/>
            <w:gridSpan w:val="5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Филичева Т.Б., Чиркина Г.В. М.: 2004</w:t>
            </w:r>
          </w:p>
        </w:tc>
        <w:tc>
          <w:tcPr>
            <w:tcW w:w="174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vAlign w:val="bottom"/>
          </w:tcPr>
          <w:p w:rsidR="00007A3E" w:rsidRPr="00007A3E" w:rsidRDefault="00007A3E" w:rsidP="00603D98">
            <w:pPr>
              <w:ind w:left="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4760" w:type="dxa"/>
            <w:gridSpan w:val="4"/>
            <w:vAlign w:val="bottom"/>
          </w:tcPr>
          <w:p w:rsidR="00007A3E" w:rsidRPr="00007A3E" w:rsidRDefault="00007A3E" w:rsidP="00603D98">
            <w:pPr>
              <w:ind w:right="31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коррекционного обучения  и  воспитание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детей   с общим недоразвитием речи 6-го года жизни.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Программа  и  методические  рекомендации.  Филичева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4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Т.Б., Чиркина Г.В. М.: 1989</w:t>
            </w:r>
          </w:p>
        </w:tc>
        <w:tc>
          <w:tcPr>
            <w:tcW w:w="7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vAlign w:val="bottom"/>
          </w:tcPr>
          <w:p w:rsidR="00007A3E" w:rsidRPr="00007A3E" w:rsidRDefault="00007A3E" w:rsidP="00603D98">
            <w:pPr>
              <w:ind w:left="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4760" w:type="dxa"/>
            <w:gridSpan w:val="4"/>
            <w:vAlign w:val="bottom"/>
          </w:tcPr>
          <w:p w:rsidR="00007A3E" w:rsidRPr="00007A3E" w:rsidRDefault="00007A3E" w:rsidP="00603D98">
            <w:pPr>
              <w:ind w:right="31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коррекционного обучения  и  воспитание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детей 5-летнего возраста с общим недоразвитием речи.</w:t>
            </w:r>
          </w:p>
        </w:tc>
      </w:tr>
      <w:tr w:rsidR="00007A3E" w:rsidRPr="00007A3E" w:rsidTr="00603D98">
        <w:trPr>
          <w:trHeight w:val="277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Программа  и  методические  рекомендации.  Филичева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4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Т.Б., Чиркина Г.В. М.: 1991</w:t>
            </w:r>
          </w:p>
        </w:tc>
        <w:tc>
          <w:tcPr>
            <w:tcW w:w="7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2380" w:type="dxa"/>
            <w:gridSpan w:val="2"/>
            <w:vAlign w:val="bottom"/>
          </w:tcPr>
          <w:p w:rsidR="00007A3E" w:rsidRPr="00007A3E" w:rsidRDefault="00007A3E" w:rsidP="00603D98">
            <w:pPr>
              <w:ind w:right="22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3"/>
                <w:sz w:val="24"/>
                <w:szCs w:val="24"/>
              </w:rPr>
              <w:t>Воспитание и</w:t>
            </w:r>
          </w:p>
        </w:tc>
        <w:tc>
          <w:tcPr>
            <w:tcW w:w="1260" w:type="dxa"/>
            <w:vAlign w:val="bottom"/>
          </w:tcPr>
          <w:p w:rsidR="00007A3E" w:rsidRPr="00007A3E" w:rsidRDefault="00007A3E" w:rsidP="00603D98">
            <w:pPr>
              <w:ind w:left="4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обучение</w:t>
            </w:r>
          </w:p>
        </w:tc>
        <w:tc>
          <w:tcPr>
            <w:tcW w:w="760" w:type="dxa"/>
            <w:vAlign w:val="bottom"/>
          </w:tcPr>
          <w:p w:rsidR="00007A3E" w:rsidRPr="00007A3E" w:rsidRDefault="00007A3E" w:rsidP="00603D98">
            <w:pPr>
              <w:ind w:left="12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детей</w:t>
            </w:r>
          </w:p>
        </w:tc>
        <w:tc>
          <w:tcPr>
            <w:tcW w:w="1740" w:type="dxa"/>
            <w:vAlign w:val="bottom"/>
          </w:tcPr>
          <w:p w:rsidR="00007A3E" w:rsidRPr="00007A3E" w:rsidRDefault="00007A3E" w:rsidP="00603D98">
            <w:pPr>
              <w:ind w:right="31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 ФФН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(подготовительная группа). Программа и 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методические</w:t>
            </w:r>
            <w:proofErr w:type="gramEnd"/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рекомендации</w:t>
            </w:r>
          </w:p>
        </w:tc>
        <w:tc>
          <w:tcPr>
            <w:tcW w:w="1000" w:type="dxa"/>
            <w:vAlign w:val="bottom"/>
          </w:tcPr>
          <w:p w:rsidR="00007A3E" w:rsidRPr="00007A3E" w:rsidRDefault="00007A3E" w:rsidP="00603D98">
            <w:pPr>
              <w:ind w:right="24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2020" w:type="dxa"/>
            <w:gridSpan w:val="2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образовательных</w:t>
            </w:r>
          </w:p>
        </w:tc>
        <w:tc>
          <w:tcPr>
            <w:tcW w:w="1740" w:type="dxa"/>
            <w:vAlign w:val="bottom"/>
          </w:tcPr>
          <w:p w:rsidR="00007A3E" w:rsidRPr="00007A3E" w:rsidRDefault="00007A3E" w:rsidP="00603D98">
            <w:pPr>
              <w:ind w:right="31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учреждений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компенсирующего  вида. Филичева Т.Б., Чиркина Г.В.,</w:t>
            </w: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3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Лагутина А.В. М.: 2004.</w:t>
            </w:r>
          </w:p>
        </w:tc>
        <w:tc>
          <w:tcPr>
            <w:tcW w:w="12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1380" w:type="dxa"/>
            <w:vAlign w:val="bottom"/>
          </w:tcPr>
          <w:p w:rsidR="00007A3E" w:rsidRPr="00007A3E" w:rsidRDefault="00007A3E" w:rsidP="00603D98">
            <w:pPr>
              <w:ind w:left="12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4760" w:type="dxa"/>
            <w:gridSpan w:val="4"/>
            <w:vAlign w:val="bottom"/>
          </w:tcPr>
          <w:p w:rsidR="00007A3E" w:rsidRPr="00007A3E" w:rsidRDefault="00007A3E" w:rsidP="00603D98">
            <w:pPr>
              <w:ind w:right="31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коррекционно-развивающей  работы  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007A3E" w:rsidRPr="00007A3E" w:rsidTr="00603D98">
        <w:trPr>
          <w:trHeight w:val="276"/>
        </w:trPr>
        <w:tc>
          <w:tcPr>
            <w:tcW w:w="316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vAlign w:val="bottom"/>
          </w:tcPr>
          <w:p w:rsidR="00007A3E" w:rsidRPr="00007A3E" w:rsidRDefault="00007A3E" w:rsidP="00603D98">
            <w:pPr>
              <w:ind w:left="4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логопедической   группе   детского   сада   с   общим</w:t>
            </w:r>
          </w:p>
        </w:tc>
      </w:tr>
      <w:tr w:rsidR="00007A3E" w:rsidRPr="00007A3E" w:rsidTr="00603D98">
        <w:trPr>
          <w:trHeight w:val="281"/>
        </w:trPr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6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460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недоразвитием речи (4-7 лет).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Нищева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Н. В. СПб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 xml:space="preserve">.: </w:t>
            </w:r>
            <w:proofErr w:type="gramEnd"/>
            <w:r w:rsidRPr="00007A3E">
              <w:rPr>
                <w:rFonts w:eastAsia="Times New Roman"/>
                <w:sz w:val="24"/>
                <w:szCs w:val="24"/>
              </w:rPr>
              <w:t>2006</w:t>
            </w:r>
          </w:p>
          <w:p w:rsidR="00007A3E" w:rsidRPr="00007A3E" w:rsidRDefault="00007A3E" w:rsidP="00603D98">
            <w:pPr>
              <w:ind w:left="460"/>
              <w:rPr>
                <w:rFonts w:eastAsia="Times New Roman"/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-Комплексная образовательная программа дошкольного образования для детей с тяжелыми нарушениями речи </w:t>
            </w:r>
            <w:r w:rsidRPr="00007A3E">
              <w:rPr>
                <w:rFonts w:eastAsia="Times New Roman"/>
                <w:sz w:val="24"/>
                <w:szCs w:val="24"/>
              </w:rPr>
              <w:lastRenderedPageBreak/>
              <w:t xml:space="preserve">(общим недоразвитием речи) с 3 до 7 лет,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Нищева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Н.В. «ДЕТСТВО-ПРЕССА»</w:t>
            </w:r>
          </w:p>
        </w:tc>
      </w:tr>
    </w:tbl>
    <w:p w:rsidR="00007A3E" w:rsidRPr="00007A3E" w:rsidRDefault="00007A3E" w:rsidP="00007A3E">
      <w:pPr>
        <w:spacing w:line="13" w:lineRule="exact"/>
        <w:rPr>
          <w:rFonts w:eastAsia="Times New Roman"/>
          <w:sz w:val="24"/>
          <w:szCs w:val="24"/>
        </w:rPr>
      </w:pPr>
    </w:p>
    <w:tbl>
      <w:tblPr>
        <w:tblpPr w:leftFromText="180" w:rightFromText="180" w:vertAnchor="text" w:horzAnchor="margin" w:tblpY="174"/>
        <w:tblW w:w="99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5"/>
        <w:gridCol w:w="1482"/>
        <w:gridCol w:w="481"/>
        <w:gridCol w:w="561"/>
        <w:gridCol w:w="941"/>
        <w:gridCol w:w="301"/>
        <w:gridCol w:w="741"/>
        <w:gridCol w:w="1022"/>
        <w:gridCol w:w="881"/>
      </w:tblGrid>
      <w:tr w:rsidR="00007A3E" w:rsidRPr="00007A3E" w:rsidTr="00603D98">
        <w:trPr>
          <w:trHeight w:val="277"/>
        </w:trPr>
        <w:tc>
          <w:tcPr>
            <w:tcW w:w="352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- 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Нищева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 Н.В.  Разноцветные  сказки,  С.П.,  Детство-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Пресс,2001</w:t>
            </w:r>
          </w:p>
        </w:tc>
        <w:tc>
          <w:tcPr>
            <w:tcW w:w="48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9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-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Ястребова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А.В.Комплекс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занятий по формированию у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детей речемыслительной деятельности, М., АРКТИ,2001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963" w:type="dxa"/>
            <w:gridSpan w:val="2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-   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Бардышева</w:t>
            </w:r>
            <w:proofErr w:type="spellEnd"/>
          </w:p>
        </w:tc>
        <w:tc>
          <w:tcPr>
            <w:tcW w:w="561" w:type="dxa"/>
            <w:vAlign w:val="bottom"/>
          </w:tcPr>
          <w:p w:rsidR="00007A3E" w:rsidRPr="00007A3E" w:rsidRDefault="00007A3E" w:rsidP="00603D98">
            <w:pPr>
              <w:ind w:left="2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Т.Ю.</w:t>
            </w:r>
          </w:p>
        </w:tc>
        <w:tc>
          <w:tcPr>
            <w:tcW w:w="941" w:type="dxa"/>
            <w:vAlign w:val="bottom"/>
          </w:tcPr>
          <w:p w:rsidR="00007A3E" w:rsidRPr="00007A3E" w:rsidRDefault="00007A3E" w:rsidP="00603D98">
            <w:pPr>
              <w:ind w:left="3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8"/>
                <w:sz w:val="24"/>
                <w:szCs w:val="24"/>
              </w:rPr>
              <w:t>Учусь</w:t>
            </w:r>
          </w:p>
        </w:tc>
        <w:tc>
          <w:tcPr>
            <w:tcW w:w="3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763" w:type="dxa"/>
            <w:gridSpan w:val="2"/>
            <w:vAlign w:val="bottom"/>
          </w:tcPr>
          <w:p w:rsidR="00007A3E" w:rsidRPr="00007A3E" w:rsidRDefault="00007A3E" w:rsidP="00603D98">
            <w:pPr>
              <w:ind w:left="2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пересказывать,</w:t>
            </w: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М.,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8"/>
                <w:sz w:val="24"/>
                <w:szCs w:val="24"/>
              </w:rPr>
              <w:t>Карапуз,2003</w:t>
            </w:r>
          </w:p>
        </w:tc>
        <w:tc>
          <w:tcPr>
            <w:tcW w:w="48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9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-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Нищева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Н.В. Будем говорить правильно, С.П., Детство-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Пресс,2002</w:t>
            </w:r>
          </w:p>
        </w:tc>
        <w:tc>
          <w:tcPr>
            <w:tcW w:w="48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9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82"/>
        </w:trPr>
        <w:tc>
          <w:tcPr>
            <w:tcW w:w="35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5528" w:type="dxa"/>
            <w:gridSpan w:val="7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-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Косинова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Е.Н.Уроки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логопеда, М.,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Эксмо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>, 2008</w:t>
            </w:r>
          </w:p>
        </w:tc>
        <w:tc>
          <w:tcPr>
            <w:tcW w:w="8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62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spacing w:line="260" w:lineRule="exact"/>
              <w:ind w:left="300"/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Психолого –</w:t>
            </w: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spacing w:line="260" w:lineRule="exact"/>
              <w:ind w:left="100"/>
              <w:rPr>
                <w:sz w:val="24"/>
                <w:szCs w:val="24"/>
              </w:rPr>
            </w:pP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ППк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  ДОУ, 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территориальная</w:t>
            </w:r>
            <w:proofErr w:type="gramEnd"/>
            <w:r w:rsidRPr="00007A3E">
              <w:rPr>
                <w:rFonts w:eastAsia="Times New Roman"/>
                <w:sz w:val="24"/>
                <w:szCs w:val="24"/>
              </w:rPr>
              <w:t xml:space="preserve"> ПМПК г. Курска,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педагогическое</w:t>
            </w:r>
          </w:p>
        </w:tc>
        <w:tc>
          <w:tcPr>
            <w:tcW w:w="5528" w:type="dxa"/>
            <w:gridSpan w:val="7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психологическая служба ДОУ</w:t>
            </w: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82"/>
        </w:trPr>
        <w:tc>
          <w:tcPr>
            <w:tcW w:w="35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сопровождение</w:t>
            </w:r>
          </w:p>
        </w:tc>
        <w:tc>
          <w:tcPr>
            <w:tcW w:w="1482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62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spacing w:line="260" w:lineRule="exact"/>
              <w:ind w:left="280"/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Взаимодействие ДОУ</w:t>
            </w:r>
          </w:p>
        </w:tc>
        <w:tc>
          <w:tcPr>
            <w:tcW w:w="5528" w:type="dxa"/>
            <w:gridSpan w:val="7"/>
            <w:vAlign w:val="bottom"/>
          </w:tcPr>
          <w:p w:rsidR="00007A3E" w:rsidRPr="00007A3E" w:rsidRDefault="00007A3E" w:rsidP="00603D98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Знакомство с семьей: посещение, анкетирование.</w:t>
            </w: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8"/>
                <w:sz w:val="24"/>
                <w:szCs w:val="24"/>
              </w:rPr>
              <w:t>и семьи</w:t>
            </w: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Информирование  родителей  о  ходе  </w:t>
            </w:r>
            <w:proofErr w:type="gramStart"/>
            <w:r w:rsidRPr="00007A3E">
              <w:rPr>
                <w:rFonts w:eastAsia="Times New Roman"/>
                <w:sz w:val="24"/>
                <w:szCs w:val="24"/>
              </w:rPr>
              <w:t>образовательного</w:t>
            </w:r>
            <w:proofErr w:type="gramEnd"/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процесса: индивидуальные и групповые консультации,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оформление</w:t>
            </w:r>
          </w:p>
        </w:tc>
        <w:tc>
          <w:tcPr>
            <w:tcW w:w="4927" w:type="dxa"/>
            <w:gridSpan w:val="7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информационных  стендов,  организация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выставок детского творчества, приглашение родителей</w:t>
            </w:r>
          </w:p>
        </w:tc>
      </w:tr>
      <w:tr w:rsidR="00007A3E" w:rsidRPr="00007A3E" w:rsidTr="00603D98">
        <w:trPr>
          <w:trHeight w:val="278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766" w:type="dxa"/>
            <w:gridSpan w:val="5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на детские концерты и праздники.</w:t>
            </w:r>
          </w:p>
        </w:tc>
        <w:tc>
          <w:tcPr>
            <w:tcW w:w="7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Образование   родителей:   проведение   семинаров   –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практикумов,   мастер-классов,   тренингов,   создание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963" w:type="dxa"/>
            <w:gridSpan w:val="2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библиотеки и пр.</w:t>
            </w:r>
          </w:p>
        </w:tc>
        <w:tc>
          <w:tcPr>
            <w:tcW w:w="56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9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Организация   совместной   деятельности:   организация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Тематических праздников,    конкурсов, посещение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4507" w:type="dxa"/>
            <w:gridSpan w:val="6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культурных мероприятий, театров, музеев.</w:t>
            </w:r>
          </w:p>
        </w:tc>
        <w:tc>
          <w:tcPr>
            <w:tcW w:w="1022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Привлечение</w:t>
            </w:r>
          </w:p>
        </w:tc>
        <w:tc>
          <w:tcPr>
            <w:tcW w:w="48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  <w:gridSpan w:val="2"/>
            <w:vAlign w:val="bottom"/>
          </w:tcPr>
          <w:p w:rsidR="00007A3E" w:rsidRPr="00007A3E" w:rsidRDefault="00007A3E" w:rsidP="00603D98">
            <w:pPr>
              <w:ind w:left="1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родителей</w:t>
            </w:r>
          </w:p>
        </w:tc>
        <w:tc>
          <w:tcPr>
            <w:tcW w:w="3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vAlign w:val="bottom"/>
          </w:tcPr>
          <w:p w:rsidR="00007A3E" w:rsidRPr="00007A3E" w:rsidRDefault="00007A3E" w:rsidP="00603D98">
            <w:pPr>
              <w:ind w:right="4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1903" w:type="dxa"/>
            <w:gridSpan w:val="2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закреплению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образовательного   и   коррекционно   –   развивающего</w:t>
            </w:r>
          </w:p>
        </w:tc>
      </w:tr>
      <w:tr w:rsidR="00007A3E" w:rsidRPr="00007A3E" w:rsidTr="00603D98">
        <w:trPr>
          <w:trHeight w:val="282"/>
        </w:trPr>
        <w:tc>
          <w:tcPr>
            <w:tcW w:w="35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766" w:type="dxa"/>
            <w:gridSpan w:val="5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материала в домашних условиях.</w:t>
            </w:r>
          </w:p>
        </w:tc>
        <w:tc>
          <w:tcPr>
            <w:tcW w:w="74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62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spacing w:line="260" w:lineRule="exact"/>
              <w:ind w:left="300"/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Психолого –</w:t>
            </w:r>
          </w:p>
        </w:tc>
        <w:tc>
          <w:tcPr>
            <w:tcW w:w="1963" w:type="dxa"/>
            <w:gridSpan w:val="2"/>
            <w:vAlign w:val="bottom"/>
          </w:tcPr>
          <w:p w:rsidR="00007A3E" w:rsidRPr="00007A3E" w:rsidRDefault="00007A3E" w:rsidP="00603D98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Коррекционная</w:t>
            </w:r>
          </w:p>
        </w:tc>
        <w:tc>
          <w:tcPr>
            <w:tcW w:w="1803" w:type="dxa"/>
            <w:gridSpan w:val="3"/>
            <w:vAlign w:val="bottom"/>
          </w:tcPr>
          <w:p w:rsidR="00007A3E" w:rsidRPr="00007A3E" w:rsidRDefault="00007A3E" w:rsidP="00603D98">
            <w:pPr>
              <w:spacing w:line="260" w:lineRule="exact"/>
              <w:ind w:left="1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направленность</w:t>
            </w:r>
          </w:p>
        </w:tc>
        <w:tc>
          <w:tcPr>
            <w:tcW w:w="2644" w:type="dxa"/>
            <w:gridSpan w:val="3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spacing w:line="260" w:lineRule="exact"/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образовательного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педагогические условия</w:t>
            </w:r>
          </w:p>
        </w:tc>
        <w:tc>
          <w:tcPr>
            <w:tcW w:w="1482" w:type="dxa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процесса;</w:t>
            </w:r>
          </w:p>
        </w:tc>
        <w:tc>
          <w:tcPr>
            <w:tcW w:w="481" w:type="dxa"/>
            <w:vAlign w:val="bottom"/>
          </w:tcPr>
          <w:p w:rsidR="00007A3E" w:rsidRPr="00007A3E" w:rsidRDefault="00007A3E" w:rsidP="00603D98">
            <w:pPr>
              <w:ind w:left="2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7"/>
                <w:sz w:val="24"/>
                <w:szCs w:val="24"/>
              </w:rPr>
              <w:t>учет</w:t>
            </w:r>
          </w:p>
        </w:tc>
        <w:tc>
          <w:tcPr>
            <w:tcW w:w="2544" w:type="dxa"/>
            <w:gridSpan w:val="4"/>
            <w:vAlign w:val="bottom"/>
          </w:tcPr>
          <w:p w:rsidR="00007A3E" w:rsidRPr="00007A3E" w:rsidRDefault="00007A3E" w:rsidP="00603D98">
            <w:pPr>
              <w:ind w:left="4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индивидуальных</w:t>
            </w:r>
          </w:p>
        </w:tc>
        <w:tc>
          <w:tcPr>
            <w:tcW w:w="1903" w:type="dxa"/>
            <w:gridSpan w:val="2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особенностей;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482" w:type="dxa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соблюдение</w:t>
            </w:r>
          </w:p>
        </w:tc>
        <w:tc>
          <w:tcPr>
            <w:tcW w:w="48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502" w:type="dxa"/>
            <w:gridSpan w:val="2"/>
            <w:vAlign w:val="bottom"/>
          </w:tcPr>
          <w:p w:rsidR="00007A3E" w:rsidRPr="00007A3E" w:rsidRDefault="00007A3E" w:rsidP="00603D98">
            <w:pPr>
              <w:ind w:left="4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атмосферы</w:t>
            </w:r>
          </w:p>
        </w:tc>
        <w:tc>
          <w:tcPr>
            <w:tcW w:w="3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2644" w:type="dxa"/>
            <w:gridSpan w:val="3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доброжелательности,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963" w:type="dxa"/>
            <w:gridSpan w:val="2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психологической</w:t>
            </w:r>
          </w:p>
        </w:tc>
        <w:tc>
          <w:tcPr>
            <w:tcW w:w="56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3"/>
            <w:vAlign w:val="bottom"/>
          </w:tcPr>
          <w:p w:rsidR="00007A3E" w:rsidRPr="00007A3E" w:rsidRDefault="00007A3E" w:rsidP="00603D98">
            <w:pPr>
              <w:ind w:right="42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безопасности,</w:t>
            </w:r>
          </w:p>
        </w:tc>
        <w:tc>
          <w:tcPr>
            <w:tcW w:w="1903" w:type="dxa"/>
            <w:gridSpan w:val="2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комфортного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2524" w:type="dxa"/>
            <w:gridSpan w:val="3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психоэмоционального</w:t>
            </w:r>
          </w:p>
        </w:tc>
        <w:tc>
          <w:tcPr>
            <w:tcW w:w="1242" w:type="dxa"/>
            <w:gridSpan w:val="2"/>
            <w:vAlign w:val="bottom"/>
          </w:tcPr>
          <w:p w:rsidR="00007A3E" w:rsidRPr="00007A3E" w:rsidRDefault="00007A3E" w:rsidP="00603D98">
            <w:pPr>
              <w:ind w:left="34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режима,</w:t>
            </w:r>
          </w:p>
        </w:tc>
        <w:tc>
          <w:tcPr>
            <w:tcW w:w="1763" w:type="dxa"/>
            <w:gridSpan w:val="2"/>
            <w:vAlign w:val="bottom"/>
          </w:tcPr>
          <w:p w:rsidR="00007A3E" w:rsidRPr="00007A3E" w:rsidRDefault="00007A3E" w:rsidP="00603D98">
            <w:pPr>
              <w:ind w:left="44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стремление</w:t>
            </w: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</w:t>
            </w:r>
          </w:p>
        </w:tc>
      </w:tr>
      <w:tr w:rsidR="00007A3E" w:rsidRPr="00007A3E" w:rsidTr="00603D98">
        <w:trPr>
          <w:trHeight w:val="282"/>
        </w:trPr>
        <w:tc>
          <w:tcPr>
            <w:tcW w:w="35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766" w:type="dxa"/>
            <w:gridSpan w:val="5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безоценочному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принятию ребенка.</w:t>
            </w:r>
          </w:p>
        </w:tc>
        <w:tc>
          <w:tcPr>
            <w:tcW w:w="74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62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spacing w:line="260" w:lineRule="exact"/>
              <w:ind w:left="280"/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1963" w:type="dxa"/>
            <w:gridSpan w:val="2"/>
            <w:vAlign w:val="bottom"/>
          </w:tcPr>
          <w:p w:rsidR="00007A3E" w:rsidRPr="00007A3E" w:rsidRDefault="00007A3E" w:rsidP="00603D98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Компьютерные</w:t>
            </w:r>
          </w:p>
        </w:tc>
        <w:tc>
          <w:tcPr>
            <w:tcW w:w="1502" w:type="dxa"/>
            <w:gridSpan w:val="2"/>
            <w:vAlign w:val="bottom"/>
          </w:tcPr>
          <w:p w:rsidR="00007A3E" w:rsidRPr="00007A3E" w:rsidRDefault="00007A3E" w:rsidP="00603D98">
            <w:pPr>
              <w:spacing w:line="260" w:lineRule="exact"/>
              <w:ind w:left="16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технологии,</w:t>
            </w:r>
          </w:p>
        </w:tc>
        <w:tc>
          <w:tcPr>
            <w:tcW w:w="3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vAlign w:val="bottom"/>
          </w:tcPr>
          <w:p w:rsidR="00007A3E" w:rsidRPr="00007A3E" w:rsidRDefault="00007A3E" w:rsidP="00603D98">
            <w:pPr>
              <w:spacing w:line="260" w:lineRule="exact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синтез</w:t>
            </w:r>
          </w:p>
        </w:tc>
        <w:tc>
          <w:tcPr>
            <w:tcW w:w="1903" w:type="dxa"/>
            <w:gridSpan w:val="2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spacing w:line="260" w:lineRule="exact"/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элементов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современных</w:t>
            </w: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игротерапии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, 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арттерапии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>,  телесно  –  ориентированной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специальных технологий</w:t>
            </w:r>
          </w:p>
        </w:tc>
        <w:tc>
          <w:tcPr>
            <w:tcW w:w="5528" w:type="dxa"/>
            <w:gridSpan w:val="7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 xml:space="preserve">терапии,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сказкотерапии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 xml:space="preserve"> и </w:t>
            </w: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психогимнастики</w:t>
            </w:r>
            <w:proofErr w:type="spellEnd"/>
            <w:r w:rsidRPr="00007A3E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и эффективных методов,</w:t>
            </w:r>
          </w:p>
        </w:tc>
        <w:tc>
          <w:tcPr>
            <w:tcW w:w="2524" w:type="dxa"/>
            <w:gridSpan w:val="3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Дифференцированное</w:t>
            </w:r>
          </w:p>
        </w:tc>
        <w:tc>
          <w:tcPr>
            <w:tcW w:w="941" w:type="dxa"/>
            <w:vAlign w:val="bottom"/>
          </w:tcPr>
          <w:p w:rsidR="00007A3E" w:rsidRPr="00007A3E" w:rsidRDefault="00007A3E" w:rsidP="00603D98">
            <w:pPr>
              <w:ind w:left="32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944" w:type="dxa"/>
            <w:gridSpan w:val="4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right="300"/>
              <w:jc w:val="right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индивидуализированное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приемов, средств</w:t>
            </w:r>
          </w:p>
        </w:tc>
        <w:tc>
          <w:tcPr>
            <w:tcW w:w="5528" w:type="dxa"/>
            <w:gridSpan w:val="7"/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обучение с учетом специфики нарушения развития.</w:t>
            </w: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коррекционно –</w:t>
            </w:r>
          </w:p>
        </w:tc>
        <w:tc>
          <w:tcPr>
            <w:tcW w:w="1482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9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82"/>
        </w:trPr>
        <w:tc>
          <w:tcPr>
            <w:tcW w:w="35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развивающей работы</w:t>
            </w:r>
          </w:p>
        </w:tc>
        <w:tc>
          <w:tcPr>
            <w:tcW w:w="1482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48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56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94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741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  <w:tcBorders>
              <w:bottom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88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</w:tr>
      <w:tr w:rsidR="00007A3E" w:rsidRPr="00007A3E" w:rsidTr="00603D98">
        <w:trPr>
          <w:trHeight w:val="262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spacing w:line="260" w:lineRule="exact"/>
              <w:ind w:left="300"/>
              <w:jc w:val="center"/>
              <w:rPr>
                <w:sz w:val="24"/>
                <w:szCs w:val="24"/>
              </w:rPr>
            </w:pPr>
            <w:proofErr w:type="spellStart"/>
            <w:r w:rsidRPr="00007A3E">
              <w:rPr>
                <w:rFonts w:eastAsia="Times New Roman"/>
                <w:sz w:val="24"/>
                <w:szCs w:val="24"/>
              </w:rPr>
              <w:t>Здоровьесберегающие</w:t>
            </w:r>
            <w:proofErr w:type="spellEnd"/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spacing w:line="260" w:lineRule="exact"/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Оздоровительный  и  охранный  режим,  профилактика</w:t>
            </w:r>
          </w:p>
        </w:tc>
      </w:tr>
      <w:tr w:rsidR="00007A3E" w:rsidRPr="00007A3E" w:rsidTr="00603D98">
        <w:trPr>
          <w:trHeight w:val="277"/>
        </w:trPr>
        <w:tc>
          <w:tcPr>
            <w:tcW w:w="3525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jc w:val="center"/>
              <w:rPr>
                <w:sz w:val="24"/>
                <w:szCs w:val="24"/>
              </w:rPr>
            </w:pPr>
            <w:r w:rsidRPr="00007A3E">
              <w:rPr>
                <w:rFonts w:eastAsia="Times New Roman"/>
                <w:w w:val="99"/>
                <w:sz w:val="24"/>
                <w:szCs w:val="24"/>
              </w:rPr>
              <w:t>мероприятия</w:t>
            </w:r>
          </w:p>
        </w:tc>
        <w:tc>
          <w:tcPr>
            <w:tcW w:w="6410" w:type="dxa"/>
            <w:gridSpan w:val="8"/>
            <w:tcBorders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физических, умственных и психологических перегрузок,</w:t>
            </w:r>
          </w:p>
        </w:tc>
      </w:tr>
      <w:tr w:rsidR="00007A3E" w:rsidRPr="00007A3E" w:rsidTr="00603D98">
        <w:trPr>
          <w:trHeight w:val="282"/>
        </w:trPr>
        <w:tc>
          <w:tcPr>
            <w:tcW w:w="352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rPr>
                <w:sz w:val="24"/>
                <w:szCs w:val="24"/>
              </w:rPr>
            </w:pPr>
          </w:p>
        </w:tc>
        <w:tc>
          <w:tcPr>
            <w:tcW w:w="641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07A3E" w:rsidRPr="00007A3E" w:rsidRDefault="00007A3E" w:rsidP="00603D98">
            <w:pPr>
              <w:ind w:left="100"/>
              <w:rPr>
                <w:sz w:val="24"/>
                <w:szCs w:val="24"/>
              </w:rPr>
            </w:pPr>
            <w:r w:rsidRPr="00007A3E">
              <w:rPr>
                <w:rFonts w:eastAsia="Times New Roman"/>
                <w:sz w:val="24"/>
                <w:szCs w:val="24"/>
              </w:rPr>
              <w:t>соблюдение санитарно – гигиенических правил и норм</w:t>
            </w:r>
          </w:p>
        </w:tc>
      </w:tr>
    </w:tbl>
    <w:p w:rsidR="00007A3E" w:rsidRPr="00007A3E" w:rsidRDefault="00007A3E" w:rsidP="00007A3E">
      <w:pPr>
        <w:spacing w:line="20" w:lineRule="exact"/>
        <w:rPr>
          <w:sz w:val="24"/>
          <w:szCs w:val="24"/>
        </w:rPr>
      </w:pPr>
    </w:p>
    <w:p w:rsidR="00007A3E" w:rsidRPr="00007A3E" w:rsidRDefault="00007A3E" w:rsidP="00007A3E">
      <w:pPr>
        <w:spacing w:line="20" w:lineRule="exact"/>
        <w:rPr>
          <w:sz w:val="24"/>
          <w:szCs w:val="24"/>
        </w:rPr>
      </w:pPr>
    </w:p>
    <w:p w:rsidR="00007A3E" w:rsidRPr="00007A3E" w:rsidRDefault="00007A3E" w:rsidP="00007A3E">
      <w:pPr>
        <w:spacing w:line="20" w:lineRule="exact"/>
        <w:rPr>
          <w:sz w:val="24"/>
          <w:szCs w:val="24"/>
        </w:rPr>
      </w:pPr>
    </w:p>
    <w:p w:rsidR="00007A3E" w:rsidRPr="00007A3E" w:rsidRDefault="00007A3E" w:rsidP="00007A3E">
      <w:pPr>
        <w:spacing w:line="20" w:lineRule="exact"/>
        <w:rPr>
          <w:sz w:val="24"/>
          <w:szCs w:val="24"/>
        </w:rPr>
      </w:pPr>
    </w:p>
    <w:p w:rsidR="00007A3E" w:rsidRPr="00007A3E" w:rsidRDefault="00007A3E" w:rsidP="00007A3E">
      <w:pPr>
        <w:rPr>
          <w:sz w:val="24"/>
          <w:szCs w:val="24"/>
        </w:rPr>
      </w:pPr>
    </w:p>
    <w:p w:rsidR="00007A3E" w:rsidRPr="00007A3E" w:rsidRDefault="00007A3E" w:rsidP="00007A3E">
      <w:pPr>
        <w:spacing w:line="234" w:lineRule="auto"/>
        <w:ind w:left="400" w:firstLine="425"/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007A3E">
        <w:rPr>
          <w:rFonts w:eastAsia="Times New Roman"/>
          <w:b/>
          <w:bCs/>
          <w:i/>
          <w:iCs/>
          <w:sz w:val="24"/>
          <w:szCs w:val="24"/>
        </w:rPr>
        <w:t>Система комплексного психолого-медико-педагогического сопровождения детей с ОВЗ в условиях образовательного процесса.</w:t>
      </w:r>
    </w:p>
    <w:p w:rsidR="00007A3E" w:rsidRPr="00007A3E" w:rsidRDefault="00007A3E" w:rsidP="00007A3E">
      <w:pPr>
        <w:spacing w:line="234" w:lineRule="auto"/>
        <w:ind w:left="400" w:firstLine="425"/>
        <w:jc w:val="center"/>
        <w:rPr>
          <w:sz w:val="24"/>
          <w:szCs w:val="24"/>
        </w:rPr>
      </w:pPr>
    </w:p>
    <w:p w:rsidR="00007A3E" w:rsidRPr="00007A3E" w:rsidRDefault="00007A3E" w:rsidP="00007A3E">
      <w:pPr>
        <w:spacing w:line="9" w:lineRule="exact"/>
        <w:rPr>
          <w:sz w:val="24"/>
          <w:szCs w:val="24"/>
        </w:rPr>
      </w:pPr>
    </w:p>
    <w:p w:rsidR="00007A3E" w:rsidRPr="00007A3E" w:rsidRDefault="00007A3E" w:rsidP="00007A3E">
      <w:pPr>
        <w:numPr>
          <w:ilvl w:val="0"/>
          <w:numId w:val="16"/>
        </w:numPr>
        <w:tabs>
          <w:tab w:val="left" w:pos="1177"/>
        </w:tabs>
        <w:spacing w:line="360" w:lineRule="auto"/>
        <w:ind w:left="400" w:firstLine="48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lastRenderedPageBreak/>
        <w:t xml:space="preserve">ДОУ действует психолого-педагогический консилиум (далее - </w:t>
      </w:r>
      <w:proofErr w:type="spellStart"/>
      <w:r w:rsidRPr="00007A3E">
        <w:rPr>
          <w:rFonts w:eastAsia="Times New Roman"/>
          <w:sz w:val="24"/>
          <w:szCs w:val="24"/>
        </w:rPr>
        <w:t>ППк</w:t>
      </w:r>
      <w:proofErr w:type="spellEnd"/>
      <w:r w:rsidRPr="00007A3E">
        <w:rPr>
          <w:rFonts w:eastAsia="Times New Roman"/>
          <w:sz w:val="24"/>
          <w:szCs w:val="24"/>
        </w:rPr>
        <w:t xml:space="preserve">). Он создан с целью обеспечения </w:t>
      </w:r>
      <w:proofErr w:type="spellStart"/>
      <w:r w:rsidRPr="00007A3E">
        <w:rPr>
          <w:rFonts w:eastAsia="Times New Roman"/>
          <w:sz w:val="24"/>
          <w:szCs w:val="24"/>
        </w:rPr>
        <w:t>диагностико</w:t>
      </w:r>
      <w:proofErr w:type="spellEnd"/>
      <w:r w:rsidRPr="00007A3E">
        <w:rPr>
          <w:rFonts w:eastAsia="Times New Roman"/>
          <w:sz w:val="24"/>
          <w:szCs w:val="24"/>
        </w:rPr>
        <w:t>-коррекционного психолого-педагогического сопровождения воспитанников с ограниченными возможностями здоровья, исходя из реальных возможностей ДОУ и в соответствии со специальными образовательными потребностями, возрастными и индивидуальными особенностями, состоянием соматического и нервн</w:t>
      </w:r>
      <w:proofErr w:type="gramStart"/>
      <w:r w:rsidRPr="00007A3E">
        <w:rPr>
          <w:rFonts w:eastAsia="Times New Roman"/>
          <w:sz w:val="24"/>
          <w:szCs w:val="24"/>
        </w:rPr>
        <w:t>о-</w:t>
      </w:r>
      <w:proofErr w:type="gramEnd"/>
      <w:r w:rsidRPr="00007A3E">
        <w:rPr>
          <w:rFonts w:eastAsia="Times New Roman"/>
          <w:sz w:val="24"/>
          <w:szCs w:val="24"/>
        </w:rPr>
        <w:t xml:space="preserve"> психического здоровья воспитанников. </w:t>
      </w:r>
    </w:p>
    <w:p w:rsidR="00007A3E" w:rsidRPr="00007A3E" w:rsidRDefault="00007A3E" w:rsidP="00007A3E">
      <w:pPr>
        <w:tabs>
          <w:tab w:val="left" w:pos="1177"/>
        </w:tabs>
        <w:spacing w:line="360" w:lineRule="auto"/>
        <w:ind w:left="88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Задачами ПП консилиума ДОУ являются:</w:t>
      </w:r>
    </w:p>
    <w:p w:rsidR="00007A3E" w:rsidRPr="00007A3E" w:rsidRDefault="00007A3E" w:rsidP="00007A3E">
      <w:pPr>
        <w:numPr>
          <w:ilvl w:val="2"/>
          <w:numId w:val="17"/>
        </w:numPr>
        <w:tabs>
          <w:tab w:val="left" w:pos="1055"/>
        </w:tabs>
        <w:spacing w:line="360" w:lineRule="auto"/>
        <w:ind w:left="400" w:right="200" w:firstLine="48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выявление и ранняя (с первых дней пребывания ребенка в детском саду) диагностика отклонений в развитии или состояний декомпенсации;</w:t>
      </w:r>
    </w:p>
    <w:p w:rsidR="00007A3E" w:rsidRPr="00007A3E" w:rsidRDefault="00007A3E" w:rsidP="00007A3E">
      <w:pPr>
        <w:numPr>
          <w:ilvl w:val="2"/>
          <w:numId w:val="17"/>
        </w:numPr>
        <w:tabs>
          <w:tab w:val="left" w:pos="1024"/>
        </w:tabs>
        <w:spacing w:line="360" w:lineRule="auto"/>
        <w:ind w:left="400" w:right="200" w:firstLine="48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профилактика физических, интеллектуальных и эмоционально-личностных перегрузок и срывов;</w:t>
      </w:r>
    </w:p>
    <w:p w:rsidR="00007A3E" w:rsidRPr="00007A3E" w:rsidRDefault="00007A3E" w:rsidP="00007A3E">
      <w:pPr>
        <w:numPr>
          <w:ilvl w:val="2"/>
          <w:numId w:val="17"/>
        </w:numPr>
        <w:tabs>
          <w:tab w:val="left" w:pos="1020"/>
        </w:tabs>
        <w:spacing w:line="360" w:lineRule="auto"/>
        <w:ind w:left="1020" w:hanging="139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выявление резервных возможностей развития;</w:t>
      </w:r>
    </w:p>
    <w:p w:rsidR="00007A3E" w:rsidRPr="00007A3E" w:rsidRDefault="00007A3E" w:rsidP="00007A3E">
      <w:pPr>
        <w:numPr>
          <w:ilvl w:val="2"/>
          <w:numId w:val="17"/>
        </w:numPr>
        <w:tabs>
          <w:tab w:val="left" w:pos="1262"/>
        </w:tabs>
        <w:spacing w:line="360" w:lineRule="auto"/>
        <w:ind w:left="400" w:right="200" w:firstLine="48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определение характера, продолжительности и эффективности специальной (коррекционной) помощи в рамках, имеющихся в ДОУ возможностей;</w:t>
      </w:r>
    </w:p>
    <w:p w:rsidR="00007A3E" w:rsidRPr="00007A3E" w:rsidRDefault="00007A3E" w:rsidP="00007A3E">
      <w:pPr>
        <w:numPr>
          <w:ilvl w:val="1"/>
          <w:numId w:val="17"/>
        </w:numPr>
        <w:tabs>
          <w:tab w:val="left" w:pos="1012"/>
        </w:tabs>
        <w:spacing w:line="360" w:lineRule="auto"/>
        <w:ind w:left="400" w:right="200" w:firstLine="42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разработка индивидуальных рекомендаций педагогам для обеспечения обоснованного дифференцированного подхода в процессе обучения и воспитания детей;</w:t>
      </w:r>
    </w:p>
    <w:p w:rsidR="00007A3E" w:rsidRPr="00007A3E" w:rsidRDefault="00007A3E" w:rsidP="00007A3E">
      <w:pPr>
        <w:numPr>
          <w:ilvl w:val="2"/>
          <w:numId w:val="17"/>
        </w:numPr>
        <w:tabs>
          <w:tab w:val="left" w:pos="1134"/>
        </w:tabs>
        <w:spacing w:line="360" w:lineRule="auto"/>
        <w:ind w:left="400" w:right="220" w:firstLine="48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подготовка и ведение документации, отражающей актуальное развитие ребенка, динамику его состояния, уровень успешности;</w:t>
      </w:r>
    </w:p>
    <w:p w:rsidR="00007A3E" w:rsidRPr="00007A3E" w:rsidRDefault="00007A3E" w:rsidP="00007A3E">
      <w:pPr>
        <w:numPr>
          <w:ilvl w:val="1"/>
          <w:numId w:val="17"/>
        </w:numPr>
        <w:tabs>
          <w:tab w:val="left" w:pos="960"/>
        </w:tabs>
        <w:spacing w:line="360" w:lineRule="auto"/>
        <w:ind w:left="960" w:hanging="139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организация взаимодействия между педагогическим коллективом и родителями;</w:t>
      </w:r>
    </w:p>
    <w:p w:rsidR="00007A3E" w:rsidRPr="00007A3E" w:rsidRDefault="00007A3E" w:rsidP="00007A3E">
      <w:pPr>
        <w:numPr>
          <w:ilvl w:val="1"/>
          <w:numId w:val="17"/>
        </w:numPr>
        <w:tabs>
          <w:tab w:val="left" w:pos="1046"/>
        </w:tabs>
        <w:spacing w:line="360" w:lineRule="auto"/>
        <w:ind w:left="400" w:right="200" w:firstLine="42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участие в просветительской деятельности, направленной на повышение психолого-педагогической, </w:t>
      </w:r>
      <w:proofErr w:type="gramStart"/>
      <w:r w:rsidRPr="00007A3E">
        <w:rPr>
          <w:rFonts w:eastAsia="Times New Roman"/>
          <w:sz w:val="24"/>
          <w:szCs w:val="24"/>
        </w:rPr>
        <w:t>медико-социальной</w:t>
      </w:r>
      <w:proofErr w:type="gramEnd"/>
      <w:r w:rsidRPr="00007A3E">
        <w:rPr>
          <w:rFonts w:eastAsia="Times New Roman"/>
          <w:sz w:val="24"/>
          <w:szCs w:val="24"/>
        </w:rPr>
        <w:t xml:space="preserve"> и правовой культуры педагогов, родителей (законных представителей);</w:t>
      </w:r>
    </w:p>
    <w:p w:rsidR="00007A3E" w:rsidRPr="00007A3E" w:rsidRDefault="00007A3E" w:rsidP="00007A3E">
      <w:pPr>
        <w:numPr>
          <w:ilvl w:val="1"/>
          <w:numId w:val="17"/>
        </w:numPr>
        <w:tabs>
          <w:tab w:val="left" w:pos="966"/>
        </w:tabs>
        <w:spacing w:line="360" w:lineRule="auto"/>
        <w:ind w:left="400" w:right="200" w:firstLine="421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>консультирование родителей (законных представителей) педагогических, медицинских и социальных работников, представляющих интересы ребенка.</w:t>
      </w:r>
    </w:p>
    <w:p w:rsidR="00007A3E" w:rsidRPr="00007A3E" w:rsidRDefault="00007A3E" w:rsidP="00007A3E">
      <w:pPr>
        <w:spacing w:line="360" w:lineRule="auto"/>
        <w:ind w:left="820"/>
        <w:jc w:val="both"/>
        <w:rPr>
          <w:rFonts w:eastAsia="Times New Roman"/>
          <w:sz w:val="24"/>
          <w:szCs w:val="24"/>
        </w:rPr>
      </w:pPr>
      <w:r w:rsidRPr="00007A3E">
        <w:rPr>
          <w:rFonts w:eastAsia="Times New Roman"/>
          <w:sz w:val="24"/>
          <w:szCs w:val="24"/>
        </w:rPr>
        <w:t xml:space="preserve">К основным функциям </w:t>
      </w:r>
      <w:proofErr w:type="spellStart"/>
      <w:r w:rsidRPr="00007A3E">
        <w:rPr>
          <w:rFonts w:eastAsia="Times New Roman"/>
          <w:sz w:val="24"/>
          <w:szCs w:val="24"/>
        </w:rPr>
        <w:t>ППк</w:t>
      </w:r>
      <w:proofErr w:type="spellEnd"/>
      <w:r w:rsidRPr="00007A3E">
        <w:rPr>
          <w:rFonts w:eastAsia="Times New Roman"/>
          <w:sz w:val="24"/>
          <w:szCs w:val="24"/>
        </w:rPr>
        <w:t xml:space="preserve"> относятся:</w:t>
      </w:r>
    </w:p>
    <w:p w:rsidR="00007A3E" w:rsidRPr="00007A3E" w:rsidRDefault="00007A3E" w:rsidP="00007A3E">
      <w:pPr>
        <w:pStyle w:val="ConsPlusNormal"/>
        <w:spacing w:line="360" w:lineRule="auto"/>
        <w:ind w:left="426" w:firstLine="425"/>
        <w:jc w:val="both"/>
      </w:pPr>
      <w:r w:rsidRPr="00007A3E">
        <w:t xml:space="preserve">- процедура и продолжительность обследования </w:t>
      </w:r>
      <w:proofErr w:type="spellStart"/>
      <w:r w:rsidRPr="00007A3E">
        <w:t>ППк</w:t>
      </w:r>
      <w:proofErr w:type="spellEnd"/>
      <w:r w:rsidRPr="00007A3E">
        <w:t xml:space="preserve"> определяются исходя из задач обследования, а также возрастных, психофизических и иных индивидуальных особенностей обследуемого обучающегося;</w:t>
      </w:r>
    </w:p>
    <w:p w:rsidR="00007A3E" w:rsidRPr="00007A3E" w:rsidRDefault="00007A3E" w:rsidP="00007A3E">
      <w:pPr>
        <w:pStyle w:val="ConsPlusNormal"/>
        <w:spacing w:line="360" w:lineRule="auto"/>
        <w:ind w:left="426" w:firstLine="425"/>
        <w:jc w:val="both"/>
      </w:pPr>
      <w:r w:rsidRPr="00007A3E">
        <w:t xml:space="preserve">- обследование </w:t>
      </w:r>
      <w:proofErr w:type="gramStart"/>
      <w:r w:rsidRPr="00007A3E">
        <w:t>обучающегося</w:t>
      </w:r>
      <w:proofErr w:type="gramEnd"/>
      <w:r w:rsidRPr="00007A3E">
        <w:t xml:space="preserve"> специалистами </w:t>
      </w:r>
      <w:proofErr w:type="spellStart"/>
      <w:r w:rsidRPr="00007A3E">
        <w:t>ППк</w:t>
      </w:r>
      <w:proofErr w:type="spellEnd"/>
      <w:r w:rsidRPr="00007A3E">
        <w:t xml:space="preserve"> осуществляется по инициативе родителей (законных представителей) или сотрудников </w:t>
      </w:r>
    </w:p>
    <w:p w:rsidR="00007A3E" w:rsidRPr="00007A3E" w:rsidRDefault="00007A3E" w:rsidP="00007A3E">
      <w:pPr>
        <w:pStyle w:val="ConsPlusNormal"/>
        <w:spacing w:line="360" w:lineRule="auto"/>
        <w:ind w:left="426" w:firstLine="425"/>
        <w:jc w:val="both"/>
      </w:pPr>
      <w:r w:rsidRPr="00007A3E">
        <w:t xml:space="preserve">- организации с письменного </w:t>
      </w:r>
      <w:hyperlink w:anchor="Par378" w:tooltip="         Согласие родителей (законных представителей) обучающегося" w:history="1">
        <w:r w:rsidRPr="00007A3E">
          <w:t>согласия</w:t>
        </w:r>
      </w:hyperlink>
      <w:r w:rsidRPr="00007A3E">
        <w:t xml:space="preserve"> родителей (законных представителей);</w:t>
      </w:r>
    </w:p>
    <w:p w:rsidR="00007A3E" w:rsidRPr="00007A3E" w:rsidRDefault="00007A3E" w:rsidP="00007A3E">
      <w:pPr>
        <w:pStyle w:val="ConsPlusNormal"/>
        <w:spacing w:line="360" w:lineRule="auto"/>
        <w:ind w:left="426" w:firstLine="425"/>
        <w:jc w:val="both"/>
      </w:pPr>
      <w:r w:rsidRPr="00007A3E">
        <w:t xml:space="preserve">- представление </w:t>
      </w:r>
      <w:proofErr w:type="gramStart"/>
      <w:r w:rsidRPr="00007A3E">
        <w:t>обучающегося</w:t>
      </w:r>
      <w:proofErr w:type="gramEnd"/>
      <w:r w:rsidRPr="00007A3E">
        <w:t xml:space="preserve"> на </w:t>
      </w:r>
      <w:proofErr w:type="spellStart"/>
      <w:r w:rsidRPr="00007A3E">
        <w:t>ППк</w:t>
      </w:r>
      <w:proofErr w:type="spellEnd"/>
      <w:r w:rsidRPr="00007A3E">
        <w:t xml:space="preserve"> и выход с инициативой повторных обсуждений на </w:t>
      </w:r>
      <w:proofErr w:type="spellStart"/>
      <w:r w:rsidRPr="00007A3E">
        <w:t>ППк</w:t>
      </w:r>
      <w:proofErr w:type="spellEnd"/>
      <w:r w:rsidRPr="00007A3E">
        <w:t xml:space="preserve"> (при необходимости);.</w:t>
      </w:r>
    </w:p>
    <w:p w:rsidR="00007A3E" w:rsidRPr="00007A3E" w:rsidRDefault="00007A3E" w:rsidP="00007A3E">
      <w:pPr>
        <w:pStyle w:val="ConsPlusNormal"/>
        <w:spacing w:line="360" w:lineRule="auto"/>
        <w:ind w:left="426" w:firstLine="425"/>
        <w:jc w:val="both"/>
      </w:pPr>
      <w:r w:rsidRPr="00007A3E">
        <w:t xml:space="preserve">- составление каждым специалистом заключения и </w:t>
      </w:r>
      <w:proofErr w:type="spellStart"/>
      <w:r w:rsidRPr="00007A3E">
        <w:t>разрабаткой</w:t>
      </w:r>
      <w:proofErr w:type="spellEnd"/>
      <w:r w:rsidRPr="00007A3E">
        <w:t xml:space="preserve"> рекомендации;</w:t>
      </w:r>
    </w:p>
    <w:p w:rsidR="00007A3E" w:rsidRPr="00007A3E" w:rsidRDefault="00007A3E" w:rsidP="00007A3E">
      <w:pPr>
        <w:pStyle w:val="ConsPlusNormal"/>
        <w:spacing w:line="360" w:lineRule="auto"/>
        <w:ind w:left="426" w:firstLine="425"/>
        <w:jc w:val="both"/>
      </w:pPr>
      <w:r w:rsidRPr="00007A3E">
        <w:lastRenderedPageBreak/>
        <w:t xml:space="preserve">- обсуждение результатов обследования ребенка каждым специалистом, составление коллегиального </w:t>
      </w:r>
      <w:proofErr w:type="spellStart"/>
      <w:r w:rsidRPr="00007A3E">
        <w:t>заключнния</w:t>
      </w:r>
      <w:proofErr w:type="spellEnd"/>
      <w:r w:rsidRPr="00007A3E">
        <w:t xml:space="preserve"> </w:t>
      </w:r>
      <w:proofErr w:type="spellStart"/>
      <w:r w:rsidRPr="00007A3E">
        <w:t>ППк</w:t>
      </w:r>
      <w:proofErr w:type="spellEnd"/>
      <w:r w:rsidRPr="00007A3E">
        <w:t>.</w:t>
      </w:r>
    </w:p>
    <w:p w:rsidR="00007A3E" w:rsidRPr="00007A3E" w:rsidRDefault="00007A3E" w:rsidP="00007A3E">
      <w:pPr>
        <w:pStyle w:val="ConsPlusNormal"/>
        <w:spacing w:line="360" w:lineRule="auto"/>
        <w:ind w:left="426" w:firstLine="425"/>
        <w:jc w:val="both"/>
      </w:pPr>
      <w:r w:rsidRPr="00007A3E">
        <w:t xml:space="preserve">Родители (законные представители) имеют право принимать участие в обсуждении результатов освоения содержания образовательной программы, комплексного обследования специалистами </w:t>
      </w:r>
      <w:proofErr w:type="spellStart"/>
      <w:r w:rsidRPr="00007A3E">
        <w:t>ППк</w:t>
      </w:r>
      <w:proofErr w:type="spellEnd"/>
      <w:r w:rsidRPr="00007A3E">
        <w:t>, степени социализации и адаптации обучающегося.</w:t>
      </w:r>
    </w:p>
    <w:p w:rsidR="00E12E22" w:rsidRDefault="00E12E22">
      <w:pPr>
        <w:rPr>
          <w:sz w:val="24"/>
          <w:szCs w:val="24"/>
        </w:rPr>
      </w:pPr>
    </w:p>
    <w:p w:rsidR="004B73E6" w:rsidRDefault="004B73E6">
      <w:pPr>
        <w:rPr>
          <w:sz w:val="24"/>
          <w:szCs w:val="24"/>
        </w:rPr>
      </w:pPr>
    </w:p>
    <w:p w:rsidR="004B73E6" w:rsidRDefault="004B73E6">
      <w:pPr>
        <w:rPr>
          <w:sz w:val="24"/>
          <w:szCs w:val="24"/>
        </w:rPr>
      </w:pPr>
    </w:p>
    <w:p w:rsidR="004B73E6" w:rsidRDefault="004B73E6">
      <w:pPr>
        <w:rPr>
          <w:sz w:val="24"/>
          <w:szCs w:val="24"/>
        </w:rPr>
      </w:pPr>
    </w:p>
    <w:p w:rsidR="004B73E6" w:rsidRDefault="004B73E6">
      <w:pPr>
        <w:rPr>
          <w:sz w:val="24"/>
          <w:szCs w:val="24"/>
        </w:rPr>
      </w:pPr>
    </w:p>
    <w:p w:rsidR="004B73E6" w:rsidRDefault="004B73E6">
      <w:pPr>
        <w:rPr>
          <w:sz w:val="24"/>
          <w:szCs w:val="24"/>
        </w:rPr>
      </w:pPr>
    </w:p>
    <w:p w:rsidR="004B73E6" w:rsidRDefault="004B73E6">
      <w:pPr>
        <w:rPr>
          <w:sz w:val="24"/>
          <w:szCs w:val="24"/>
        </w:rPr>
      </w:pPr>
    </w:p>
    <w:p w:rsidR="004B73E6" w:rsidRDefault="004B73E6">
      <w:pPr>
        <w:rPr>
          <w:sz w:val="24"/>
          <w:szCs w:val="24"/>
        </w:rPr>
      </w:pPr>
    </w:p>
    <w:p w:rsidR="004B73E6" w:rsidRDefault="004B73E6">
      <w:pPr>
        <w:rPr>
          <w:sz w:val="24"/>
          <w:szCs w:val="24"/>
        </w:rPr>
      </w:pPr>
    </w:p>
    <w:p w:rsidR="004B73E6" w:rsidRDefault="004B73E6">
      <w:pPr>
        <w:rPr>
          <w:sz w:val="24"/>
          <w:szCs w:val="24"/>
        </w:rPr>
      </w:pPr>
    </w:p>
    <w:p w:rsidR="004B73E6" w:rsidRPr="00007A3E" w:rsidRDefault="004B73E6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Desktop\Изменения к ООП\Титульник 20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Изменения к ООП\Титульник 202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3E6" w:rsidRPr="00007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633"/>
    <w:multiLevelType w:val="hybridMultilevel"/>
    <w:tmpl w:val="9F446CF4"/>
    <w:lvl w:ilvl="0" w:tplc="671C23D8">
      <w:start w:val="1"/>
      <w:numFmt w:val="bullet"/>
      <w:lvlText w:val="В"/>
      <w:lvlJc w:val="left"/>
    </w:lvl>
    <w:lvl w:ilvl="1" w:tplc="8064E136">
      <w:numFmt w:val="decimal"/>
      <w:lvlText w:val=""/>
      <w:lvlJc w:val="left"/>
    </w:lvl>
    <w:lvl w:ilvl="2" w:tplc="85EE67BC">
      <w:numFmt w:val="decimal"/>
      <w:lvlText w:val=""/>
      <w:lvlJc w:val="left"/>
    </w:lvl>
    <w:lvl w:ilvl="3" w:tplc="17FED1F4">
      <w:numFmt w:val="decimal"/>
      <w:lvlText w:val=""/>
      <w:lvlJc w:val="left"/>
    </w:lvl>
    <w:lvl w:ilvl="4" w:tplc="077EEED0">
      <w:numFmt w:val="decimal"/>
      <w:lvlText w:val=""/>
      <w:lvlJc w:val="left"/>
    </w:lvl>
    <w:lvl w:ilvl="5" w:tplc="3FFAD07E">
      <w:numFmt w:val="decimal"/>
      <w:lvlText w:val=""/>
      <w:lvlJc w:val="left"/>
    </w:lvl>
    <w:lvl w:ilvl="6" w:tplc="1E76F886">
      <w:numFmt w:val="decimal"/>
      <w:lvlText w:val=""/>
      <w:lvlJc w:val="left"/>
    </w:lvl>
    <w:lvl w:ilvl="7" w:tplc="C8D292E4">
      <w:numFmt w:val="decimal"/>
      <w:lvlText w:val=""/>
      <w:lvlJc w:val="left"/>
    </w:lvl>
    <w:lvl w:ilvl="8" w:tplc="D67AB612">
      <w:numFmt w:val="decimal"/>
      <w:lvlText w:val=""/>
      <w:lvlJc w:val="left"/>
    </w:lvl>
  </w:abstractNum>
  <w:abstractNum w:abstractNumId="1">
    <w:nsid w:val="00002668"/>
    <w:multiLevelType w:val="hybridMultilevel"/>
    <w:tmpl w:val="A9E0900E"/>
    <w:lvl w:ilvl="0" w:tplc="D03C4816">
      <w:start w:val="1"/>
      <w:numFmt w:val="bullet"/>
      <w:lvlText w:val=""/>
      <w:lvlJc w:val="left"/>
    </w:lvl>
    <w:lvl w:ilvl="1" w:tplc="075A4B28">
      <w:start w:val="1"/>
      <w:numFmt w:val="bullet"/>
      <w:lvlText w:val=""/>
      <w:lvlJc w:val="left"/>
    </w:lvl>
    <w:lvl w:ilvl="2" w:tplc="D214E208">
      <w:numFmt w:val="decimal"/>
      <w:lvlText w:val=""/>
      <w:lvlJc w:val="left"/>
    </w:lvl>
    <w:lvl w:ilvl="3" w:tplc="064499D0">
      <w:numFmt w:val="decimal"/>
      <w:lvlText w:val=""/>
      <w:lvlJc w:val="left"/>
    </w:lvl>
    <w:lvl w:ilvl="4" w:tplc="2AB6EAA2">
      <w:numFmt w:val="decimal"/>
      <w:lvlText w:val=""/>
      <w:lvlJc w:val="left"/>
    </w:lvl>
    <w:lvl w:ilvl="5" w:tplc="DEACF338">
      <w:numFmt w:val="decimal"/>
      <w:lvlText w:val=""/>
      <w:lvlJc w:val="left"/>
    </w:lvl>
    <w:lvl w:ilvl="6" w:tplc="738E8442">
      <w:numFmt w:val="decimal"/>
      <w:lvlText w:val=""/>
      <w:lvlJc w:val="left"/>
    </w:lvl>
    <w:lvl w:ilvl="7" w:tplc="3D8A3CE6">
      <w:numFmt w:val="decimal"/>
      <w:lvlText w:val=""/>
      <w:lvlJc w:val="left"/>
    </w:lvl>
    <w:lvl w:ilvl="8" w:tplc="8C60CCC2">
      <w:numFmt w:val="decimal"/>
      <w:lvlText w:val=""/>
      <w:lvlJc w:val="left"/>
    </w:lvl>
  </w:abstractNum>
  <w:abstractNum w:abstractNumId="2">
    <w:nsid w:val="00002725"/>
    <w:multiLevelType w:val="hybridMultilevel"/>
    <w:tmpl w:val="FFDE7DC0"/>
    <w:lvl w:ilvl="0" w:tplc="D72403CA">
      <w:start w:val="1"/>
      <w:numFmt w:val="bullet"/>
      <w:lvlText w:val="и"/>
      <w:lvlJc w:val="left"/>
    </w:lvl>
    <w:lvl w:ilvl="1" w:tplc="CE6EEFCE">
      <w:start w:val="1"/>
      <w:numFmt w:val="bullet"/>
      <w:lvlText w:val="-"/>
      <w:lvlJc w:val="left"/>
    </w:lvl>
    <w:lvl w:ilvl="2" w:tplc="6BA88516">
      <w:start w:val="1"/>
      <w:numFmt w:val="bullet"/>
      <w:lvlText w:val="-"/>
      <w:lvlJc w:val="left"/>
    </w:lvl>
    <w:lvl w:ilvl="3" w:tplc="2F342802">
      <w:numFmt w:val="decimal"/>
      <w:lvlText w:val=""/>
      <w:lvlJc w:val="left"/>
    </w:lvl>
    <w:lvl w:ilvl="4" w:tplc="486A653C">
      <w:numFmt w:val="decimal"/>
      <w:lvlText w:val=""/>
      <w:lvlJc w:val="left"/>
    </w:lvl>
    <w:lvl w:ilvl="5" w:tplc="16369B4E">
      <w:numFmt w:val="decimal"/>
      <w:lvlText w:val=""/>
      <w:lvlJc w:val="left"/>
    </w:lvl>
    <w:lvl w:ilvl="6" w:tplc="7F78A01E">
      <w:numFmt w:val="decimal"/>
      <w:lvlText w:val=""/>
      <w:lvlJc w:val="left"/>
    </w:lvl>
    <w:lvl w:ilvl="7" w:tplc="0F4429D8">
      <w:numFmt w:val="decimal"/>
      <w:lvlText w:val=""/>
      <w:lvlJc w:val="left"/>
    </w:lvl>
    <w:lvl w:ilvl="8" w:tplc="9D2E82EA">
      <w:numFmt w:val="decimal"/>
      <w:lvlText w:val=""/>
      <w:lvlJc w:val="left"/>
    </w:lvl>
  </w:abstractNum>
  <w:abstractNum w:abstractNumId="3">
    <w:nsid w:val="0000282D"/>
    <w:multiLevelType w:val="hybridMultilevel"/>
    <w:tmpl w:val="F8D474F8"/>
    <w:lvl w:ilvl="0" w:tplc="E962F3DC">
      <w:start w:val="1"/>
      <w:numFmt w:val="decimal"/>
      <w:lvlText w:val="%1."/>
      <w:lvlJc w:val="left"/>
    </w:lvl>
    <w:lvl w:ilvl="1" w:tplc="CDB2C312">
      <w:numFmt w:val="decimal"/>
      <w:lvlText w:val=""/>
      <w:lvlJc w:val="left"/>
    </w:lvl>
    <w:lvl w:ilvl="2" w:tplc="454E3280">
      <w:numFmt w:val="decimal"/>
      <w:lvlText w:val=""/>
      <w:lvlJc w:val="left"/>
    </w:lvl>
    <w:lvl w:ilvl="3" w:tplc="D036463A">
      <w:numFmt w:val="decimal"/>
      <w:lvlText w:val=""/>
      <w:lvlJc w:val="left"/>
    </w:lvl>
    <w:lvl w:ilvl="4" w:tplc="8D08FF5A">
      <w:numFmt w:val="decimal"/>
      <w:lvlText w:val=""/>
      <w:lvlJc w:val="left"/>
    </w:lvl>
    <w:lvl w:ilvl="5" w:tplc="DDB05AD8">
      <w:numFmt w:val="decimal"/>
      <w:lvlText w:val=""/>
      <w:lvlJc w:val="left"/>
    </w:lvl>
    <w:lvl w:ilvl="6" w:tplc="7F5A47F2">
      <w:numFmt w:val="decimal"/>
      <w:lvlText w:val=""/>
      <w:lvlJc w:val="left"/>
    </w:lvl>
    <w:lvl w:ilvl="7" w:tplc="92929256">
      <w:numFmt w:val="decimal"/>
      <w:lvlText w:val=""/>
      <w:lvlJc w:val="left"/>
    </w:lvl>
    <w:lvl w:ilvl="8" w:tplc="8BBE89A8">
      <w:numFmt w:val="decimal"/>
      <w:lvlText w:val=""/>
      <w:lvlJc w:val="left"/>
    </w:lvl>
  </w:abstractNum>
  <w:abstractNum w:abstractNumId="4">
    <w:nsid w:val="00002CF7"/>
    <w:multiLevelType w:val="hybridMultilevel"/>
    <w:tmpl w:val="BE22A518"/>
    <w:lvl w:ilvl="0" w:tplc="F9F84E7C">
      <w:start w:val="1"/>
      <w:numFmt w:val="bullet"/>
      <w:lvlText w:val="-"/>
      <w:lvlJc w:val="left"/>
    </w:lvl>
    <w:lvl w:ilvl="1" w:tplc="6834FDB8">
      <w:numFmt w:val="decimal"/>
      <w:lvlText w:val=""/>
      <w:lvlJc w:val="left"/>
    </w:lvl>
    <w:lvl w:ilvl="2" w:tplc="38242AEC">
      <w:numFmt w:val="decimal"/>
      <w:lvlText w:val=""/>
      <w:lvlJc w:val="left"/>
    </w:lvl>
    <w:lvl w:ilvl="3" w:tplc="1DC4460E">
      <w:numFmt w:val="decimal"/>
      <w:lvlText w:val=""/>
      <w:lvlJc w:val="left"/>
    </w:lvl>
    <w:lvl w:ilvl="4" w:tplc="EB940C22">
      <w:numFmt w:val="decimal"/>
      <w:lvlText w:val=""/>
      <w:lvlJc w:val="left"/>
    </w:lvl>
    <w:lvl w:ilvl="5" w:tplc="EDEAE366">
      <w:numFmt w:val="decimal"/>
      <w:lvlText w:val=""/>
      <w:lvlJc w:val="left"/>
    </w:lvl>
    <w:lvl w:ilvl="6" w:tplc="51708562">
      <w:numFmt w:val="decimal"/>
      <w:lvlText w:val=""/>
      <w:lvlJc w:val="left"/>
    </w:lvl>
    <w:lvl w:ilvl="7" w:tplc="AA644CA0">
      <w:numFmt w:val="decimal"/>
      <w:lvlText w:val=""/>
      <w:lvlJc w:val="left"/>
    </w:lvl>
    <w:lvl w:ilvl="8" w:tplc="29727D96">
      <w:numFmt w:val="decimal"/>
      <w:lvlText w:val=""/>
      <w:lvlJc w:val="left"/>
    </w:lvl>
  </w:abstractNum>
  <w:abstractNum w:abstractNumId="5">
    <w:nsid w:val="00003F4A"/>
    <w:multiLevelType w:val="hybridMultilevel"/>
    <w:tmpl w:val="73F60B46"/>
    <w:lvl w:ilvl="0" w:tplc="DCE255EC">
      <w:start w:val="1"/>
      <w:numFmt w:val="bullet"/>
      <w:lvlText w:val="-"/>
      <w:lvlJc w:val="left"/>
    </w:lvl>
    <w:lvl w:ilvl="1" w:tplc="968267B6">
      <w:numFmt w:val="decimal"/>
      <w:lvlText w:val=""/>
      <w:lvlJc w:val="left"/>
    </w:lvl>
    <w:lvl w:ilvl="2" w:tplc="4B4E4A1E">
      <w:numFmt w:val="decimal"/>
      <w:lvlText w:val=""/>
      <w:lvlJc w:val="left"/>
    </w:lvl>
    <w:lvl w:ilvl="3" w:tplc="D5441786">
      <w:numFmt w:val="decimal"/>
      <w:lvlText w:val=""/>
      <w:lvlJc w:val="left"/>
    </w:lvl>
    <w:lvl w:ilvl="4" w:tplc="B046126E">
      <w:numFmt w:val="decimal"/>
      <w:lvlText w:val=""/>
      <w:lvlJc w:val="left"/>
    </w:lvl>
    <w:lvl w:ilvl="5" w:tplc="57688334">
      <w:numFmt w:val="decimal"/>
      <w:lvlText w:val=""/>
      <w:lvlJc w:val="left"/>
    </w:lvl>
    <w:lvl w:ilvl="6" w:tplc="E4182C5C">
      <w:numFmt w:val="decimal"/>
      <w:lvlText w:val=""/>
      <w:lvlJc w:val="left"/>
    </w:lvl>
    <w:lvl w:ilvl="7" w:tplc="16422A68">
      <w:numFmt w:val="decimal"/>
      <w:lvlText w:val=""/>
      <w:lvlJc w:val="left"/>
    </w:lvl>
    <w:lvl w:ilvl="8" w:tplc="285004AE">
      <w:numFmt w:val="decimal"/>
      <w:lvlText w:val=""/>
      <w:lvlJc w:val="left"/>
    </w:lvl>
  </w:abstractNum>
  <w:abstractNum w:abstractNumId="6">
    <w:nsid w:val="000048DB"/>
    <w:multiLevelType w:val="hybridMultilevel"/>
    <w:tmpl w:val="A718B4A2"/>
    <w:lvl w:ilvl="0" w:tplc="4A4CC49C">
      <w:start w:val="1"/>
      <w:numFmt w:val="bullet"/>
      <w:lvlText w:val="В"/>
      <w:lvlJc w:val="left"/>
    </w:lvl>
    <w:lvl w:ilvl="1" w:tplc="2CBEEFE8">
      <w:numFmt w:val="decimal"/>
      <w:lvlText w:val=""/>
      <w:lvlJc w:val="left"/>
    </w:lvl>
    <w:lvl w:ilvl="2" w:tplc="3D543D1A">
      <w:numFmt w:val="decimal"/>
      <w:lvlText w:val=""/>
      <w:lvlJc w:val="left"/>
    </w:lvl>
    <w:lvl w:ilvl="3" w:tplc="5EE4E026">
      <w:numFmt w:val="decimal"/>
      <w:lvlText w:val=""/>
      <w:lvlJc w:val="left"/>
    </w:lvl>
    <w:lvl w:ilvl="4" w:tplc="A202CD8C">
      <w:numFmt w:val="decimal"/>
      <w:lvlText w:val=""/>
      <w:lvlJc w:val="left"/>
    </w:lvl>
    <w:lvl w:ilvl="5" w:tplc="20BAF18E">
      <w:numFmt w:val="decimal"/>
      <w:lvlText w:val=""/>
      <w:lvlJc w:val="left"/>
    </w:lvl>
    <w:lvl w:ilvl="6" w:tplc="9588041A">
      <w:numFmt w:val="decimal"/>
      <w:lvlText w:val=""/>
      <w:lvlJc w:val="left"/>
    </w:lvl>
    <w:lvl w:ilvl="7" w:tplc="AE1E46A2">
      <w:numFmt w:val="decimal"/>
      <w:lvlText w:val=""/>
      <w:lvlJc w:val="left"/>
    </w:lvl>
    <w:lvl w:ilvl="8" w:tplc="06542B8C">
      <w:numFmt w:val="decimal"/>
      <w:lvlText w:val=""/>
      <w:lvlJc w:val="left"/>
    </w:lvl>
  </w:abstractNum>
  <w:abstractNum w:abstractNumId="7">
    <w:nsid w:val="00004AD4"/>
    <w:multiLevelType w:val="hybridMultilevel"/>
    <w:tmpl w:val="F006AFA0"/>
    <w:lvl w:ilvl="0" w:tplc="1A822E52">
      <w:start w:val="1"/>
      <w:numFmt w:val="bullet"/>
      <w:lvlText w:val="-"/>
      <w:lvlJc w:val="left"/>
    </w:lvl>
    <w:lvl w:ilvl="1" w:tplc="4C969972">
      <w:numFmt w:val="decimal"/>
      <w:lvlText w:val=""/>
      <w:lvlJc w:val="left"/>
    </w:lvl>
    <w:lvl w:ilvl="2" w:tplc="496E7180">
      <w:numFmt w:val="decimal"/>
      <w:lvlText w:val=""/>
      <w:lvlJc w:val="left"/>
    </w:lvl>
    <w:lvl w:ilvl="3" w:tplc="CA5EFE7E">
      <w:numFmt w:val="decimal"/>
      <w:lvlText w:val=""/>
      <w:lvlJc w:val="left"/>
    </w:lvl>
    <w:lvl w:ilvl="4" w:tplc="AE58D40C">
      <w:numFmt w:val="decimal"/>
      <w:lvlText w:val=""/>
      <w:lvlJc w:val="left"/>
    </w:lvl>
    <w:lvl w:ilvl="5" w:tplc="6E3098D6">
      <w:numFmt w:val="decimal"/>
      <w:lvlText w:val=""/>
      <w:lvlJc w:val="left"/>
    </w:lvl>
    <w:lvl w:ilvl="6" w:tplc="D54EB1C0">
      <w:numFmt w:val="decimal"/>
      <w:lvlText w:val=""/>
      <w:lvlJc w:val="left"/>
    </w:lvl>
    <w:lvl w:ilvl="7" w:tplc="A3A44B92">
      <w:numFmt w:val="decimal"/>
      <w:lvlText w:val=""/>
      <w:lvlJc w:val="left"/>
    </w:lvl>
    <w:lvl w:ilvl="8" w:tplc="7D628F10">
      <w:numFmt w:val="decimal"/>
      <w:lvlText w:val=""/>
      <w:lvlJc w:val="left"/>
    </w:lvl>
  </w:abstractNum>
  <w:abstractNum w:abstractNumId="8">
    <w:nsid w:val="00004F68"/>
    <w:multiLevelType w:val="hybridMultilevel"/>
    <w:tmpl w:val="E06C5056"/>
    <w:lvl w:ilvl="0" w:tplc="6D18C25E">
      <w:start w:val="1"/>
      <w:numFmt w:val="bullet"/>
      <w:lvlText w:val="-"/>
      <w:lvlJc w:val="left"/>
    </w:lvl>
    <w:lvl w:ilvl="1" w:tplc="25BA9E04">
      <w:numFmt w:val="decimal"/>
      <w:lvlText w:val=""/>
      <w:lvlJc w:val="left"/>
    </w:lvl>
    <w:lvl w:ilvl="2" w:tplc="7E5AA500">
      <w:numFmt w:val="decimal"/>
      <w:lvlText w:val=""/>
      <w:lvlJc w:val="left"/>
    </w:lvl>
    <w:lvl w:ilvl="3" w:tplc="64047E8A">
      <w:numFmt w:val="decimal"/>
      <w:lvlText w:val=""/>
      <w:lvlJc w:val="left"/>
    </w:lvl>
    <w:lvl w:ilvl="4" w:tplc="E2465686">
      <w:numFmt w:val="decimal"/>
      <w:lvlText w:val=""/>
      <w:lvlJc w:val="left"/>
    </w:lvl>
    <w:lvl w:ilvl="5" w:tplc="AC945B02">
      <w:numFmt w:val="decimal"/>
      <w:lvlText w:val=""/>
      <w:lvlJc w:val="left"/>
    </w:lvl>
    <w:lvl w:ilvl="6" w:tplc="F80471B4">
      <w:numFmt w:val="decimal"/>
      <w:lvlText w:val=""/>
      <w:lvlJc w:val="left"/>
    </w:lvl>
    <w:lvl w:ilvl="7" w:tplc="9B56BB1E">
      <w:numFmt w:val="decimal"/>
      <w:lvlText w:val=""/>
      <w:lvlJc w:val="left"/>
    </w:lvl>
    <w:lvl w:ilvl="8" w:tplc="23EEDFA4">
      <w:numFmt w:val="decimal"/>
      <w:lvlText w:val=""/>
      <w:lvlJc w:val="left"/>
    </w:lvl>
  </w:abstractNum>
  <w:abstractNum w:abstractNumId="9">
    <w:nsid w:val="00005876"/>
    <w:multiLevelType w:val="hybridMultilevel"/>
    <w:tmpl w:val="1E9EF86E"/>
    <w:lvl w:ilvl="0" w:tplc="2F369CD4">
      <w:start w:val="1"/>
      <w:numFmt w:val="bullet"/>
      <w:lvlText w:val="-"/>
      <w:lvlJc w:val="left"/>
    </w:lvl>
    <w:lvl w:ilvl="1" w:tplc="EE106EA6">
      <w:numFmt w:val="decimal"/>
      <w:lvlText w:val=""/>
      <w:lvlJc w:val="left"/>
    </w:lvl>
    <w:lvl w:ilvl="2" w:tplc="76E6F74A">
      <w:numFmt w:val="decimal"/>
      <w:lvlText w:val=""/>
      <w:lvlJc w:val="left"/>
    </w:lvl>
    <w:lvl w:ilvl="3" w:tplc="73562FC6">
      <w:numFmt w:val="decimal"/>
      <w:lvlText w:val=""/>
      <w:lvlJc w:val="left"/>
    </w:lvl>
    <w:lvl w:ilvl="4" w:tplc="3BF8E7F2">
      <w:numFmt w:val="decimal"/>
      <w:lvlText w:val=""/>
      <w:lvlJc w:val="left"/>
    </w:lvl>
    <w:lvl w:ilvl="5" w:tplc="BCBE42F2">
      <w:numFmt w:val="decimal"/>
      <w:lvlText w:val=""/>
      <w:lvlJc w:val="left"/>
    </w:lvl>
    <w:lvl w:ilvl="6" w:tplc="A7784698">
      <w:numFmt w:val="decimal"/>
      <w:lvlText w:val=""/>
      <w:lvlJc w:val="left"/>
    </w:lvl>
    <w:lvl w:ilvl="7" w:tplc="8DE037A2">
      <w:numFmt w:val="decimal"/>
      <w:lvlText w:val=""/>
      <w:lvlJc w:val="left"/>
    </w:lvl>
    <w:lvl w:ilvl="8" w:tplc="AB545954">
      <w:numFmt w:val="decimal"/>
      <w:lvlText w:val=""/>
      <w:lvlJc w:val="left"/>
    </w:lvl>
  </w:abstractNum>
  <w:abstractNum w:abstractNumId="10">
    <w:nsid w:val="00005CCD"/>
    <w:multiLevelType w:val="hybridMultilevel"/>
    <w:tmpl w:val="CCEACCBA"/>
    <w:lvl w:ilvl="0" w:tplc="74544782">
      <w:start w:val="3"/>
      <w:numFmt w:val="decimal"/>
      <w:lvlText w:val="%1."/>
      <w:lvlJc w:val="left"/>
    </w:lvl>
    <w:lvl w:ilvl="1" w:tplc="BCDA84DC">
      <w:numFmt w:val="decimal"/>
      <w:lvlText w:val=""/>
      <w:lvlJc w:val="left"/>
    </w:lvl>
    <w:lvl w:ilvl="2" w:tplc="5D4EDB72">
      <w:numFmt w:val="decimal"/>
      <w:lvlText w:val=""/>
      <w:lvlJc w:val="left"/>
    </w:lvl>
    <w:lvl w:ilvl="3" w:tplc="58BCB9AA">
      <w:numFmt w:val="decimal"/>
      <w:lvlText w:val=""/>
      <w:lvlJc w:val="left"/>
    </w:lvl>
    <w:lvl w:ilvl="4" w:tplc="2B0E277C">
      <w:numFmt w:val="decimal"/>
      <w:lvlText w:val=""/>
      <w:lvlJc w:val="left"/>
    </w:lvl>
    <w:lvl w:ilvl="5" w:tplc="1360B9F2">
      <w:numFmt w:val="decimal"/>
      <w:lvlText w:val=""/>
      <w:lvlJc w:val="left"/>
    </w:lvl>
    <w:lvl w:ilvl="6" w:tplc="0DC81576">
      <w:numFmt w:val="decimal"/>
      <w:lvlText w:val=""/>
      <w:lvlJc w:val="left"/>
    </w:lvl>
    <w:lvl w:ilvl="7" w:tplc="C9F8EC3E">
      <w:numFmt w:val="decimal"/>
      <w:lvlText w:val=""/>
      <w:lvlJc w:val="left"/>
    </w:lvl>
    <w:lvl w:ilvl="8" w:tplc="CD5A8FAE">
      <w:numFmt w:val="decimal"/>
      <w:lvlText w:val=""/>
      <w:lvlJc w:val="left"/>
    </w:lvl>
  </w:abstractNum>
  <w:abstractNum w:abstractNumId="11">
    <w:nsid w:val="000069D0"/>
    <w:multiLevelType w:val="hybridMultilevel"/>
    <w:tmpl w:val="7ADCAF42"/>
    <w:lvl w:ilvl="0" w:tplc="E586E35E">
      <w:start w:val="1"/>
      <w:numFmt w:val="decimal"/>
      <w:lvlText w:val="%1."/>
      <w:lvlJc w:val="left"/>
    </w:lvl>
    <w:lvl w:ilvl="1" w:tplc="33C094F0">
      <w:numFmt w:val="decimal"/>
      <w:lvlText w:val=""/>
      <w:lvlJc w:val="left"/>
    </w:lvl>
    <w:lvl w:ilvl="2" w:tplc="34505E32">
      <w:numFmt w:val="decimal"/>
      <w:lvlText w:val=""/>
      <w:lvlJc w:val="left"/>
    </w:lvl>
    <w:lvl w:ilvl="3" w:tplc="19A41370">
      <w:numFmt w:val="decimal"/>
      <w:lvlText w:val=""/>
      <w:lvlJc w:val="left"/>
    </w:lvl>
    <w:lvl w:ilvl="4" w:tplc="349256C0">
      <w:numFmt w:val="decimal"/>
      <w:lvlText w:val=""/>
      <w:lvlJc w:val="left"/>
    </w:lvl>
    <w:lvl w:ilvl="5" w:tplc="98FEDA8A">
      <w:numFmt w:val="decimal"/>
      <w:lvlText w:val=""/>
      <w:lvlJc w:val="left"/>
    </w:lvl>
    <w:lvl w:ilvl="6" w:tplc="9BFCBE94">
      <w:numFmt w:val="decimal"/>
      <w:lvlText w:val=""/>
      <w:lvlJc w:val="left"/>
    </w:lvl>
    <w:lvl w:ilvl="7" w:tplc="BA1659D2">
      <w:numFmt w:val="decimal"/>
      <w:lvlText w:val=""/>
      <w:lvlJc w:val="left"/>
    </w:lvl>
    <w:lvl w:ilvl="8" w:tplc="5B901C3E">
      <w:numFmt w:val="decimal"/>
      <w:lvlText w:val=""/>
      <w:lvlJc w:val="left"/>
    </w:lvl>
  </w:abstractNum>
  <w:abstractNum w:abstractNumId="12">
    <w:nsid w:val="00006BE8"/>
    <w:multiLevelType w:val="hybridMultilevel"/>
    <w:tmpl w:val="CE6829C8"/>
    <w:lvl w:ilvl="0" w:tplc="3D5667DA">
      <w:start w:val="1"/>
      <w:numFmt w:val="bullet"/>
      <w:lvlText w:val="В"/>
      <w:lvlJc w:val="left"/>
    </w:lvl>
    <w:lvl w:ilvl="1" w:tplc="A448FE1E">
      <w:numFmt w:val="decimal"/>
      <w:lvlText w:val=""/>
      <w:lvlJc w:val="left"/>
    </w:lvl>
    <w:lvl w:ilvl="2" w:tplc="906036EC">
      <w:numFmt w:val="decimal"/>
      <w:lvlText w:val=""/>
      <w:lvlJc w:val="left"/>
    </w:lvl>
    <w:lvl w:ilvl="3" w:tplc="54B405D2">
      <w:numFmt w:val="decimal"/>
      <w:lvlText w:val=""/>
      <w:lvlJc w:val="left"/>
    </w:lvl>
    <w:lvl w:ilvl="4" w:tplc="BA5CDE0E">
      <w:numFmt w:val="decimal"/>
      <w:lvlText w:val=""/>
      <w:lvlJc w:val="left"/>
    </w:lvl>
    <w:lvl w:ilvl="5" w:tplc="3E56FBF0">
      <w:numFmt w:val="decimal"/>
      <w:lvlText w:val=""/>
      <w:lvlJc w:val="left"/>
    </w:lvl>
    <w:lvl w:ilvl="6" w:tplc="BEF0B1A6">
      <w:numFmt w:val="decimal"/>
      <w:lvlText w:val=""/>
      <w:lvlJc w:val="left"/>
    </w:lvl>
    <w:lvl w:ilvl="7" w:tplc="B04E2D7C">
      <w:numFmt w:val="decimal"/>
      <w:lvlText w:val=""/>
      <w:lvlJc w:val="left"/>
    </w:lvl>
    <w:lvl w:ilvl="8" w:tplc="621E6FE8">
      <w:numFmt w:val="decimal"/>
      <w:lvlText w:val=""/>
      <w:lvlJc w:val="left"/>
    </w:lvl>
  </w:abstractNum>
  <w:abstractNum w:abstractNumId="13">
    <w:nsid w:val="00006FC9"/>
    <w:multiLevelType w:val="hybridMultilevel"/>
    <w:tmpl w:val="87ECCAD2"/>
    <w:lvl w:ilvl="0" w:tplc="93CC633C">
      <w:start w:val="1"/>
      <w:numFmt w:val="bullet"/>
      <w:lvlText w:val=""/>
      <w:lvlJc w:val="left"/>
    </w:lvl>
    <w:lvl w:ilvl="1" w:tplc="60B2190E">
      <w:numFmt w:val="decimal"/>
      <w:lvlText w:val=""/>
      <w:lvlJc w:val="left"/>
    </w:lvl>
    <w:lvl w:ilvl="2" w:tplc="9B44E62C">
      <w:numFmt w:val="decimal"/>
      <w:lvlText w:val=""/>
      <w:lvlJc w:val="left"/>
    </w:lvl>
    <w:lvl w:ilvl="3" w:tplc="BC92D0DE">
      <w:numFmt w:val="decimal"/>
      <w:lvlText w:val=""/>
      <w:lvlJc w:val="left"/>
    </w:lvl>
    <w:lvl w:ilvl="4" w:tplc="4C280D08">
      <w:numFmt w:val="decimal"/>
      <w:lvlText w:val=""/>
      <w:lvlJc w:val="left"/>
    </w:lvl>
    <w:lvl w:ilvl="5" w:tplc="29669FBE">
      <w:numFmt w:val="decimal"/>
      <w:lvlText w:val=""/>
      <w:lvlJc w:val="left"/>
    </w:lvl>
    <w:lvl w:ilvl="6" w:tplc="C6F41792">
      <w:numFmt w:val="decimal"/>
      <w:lvlText w:val=""/>
      <w:lvlJc w:val="left"/>
    </w:lvl>
    <w:lvl w:ilvl="7" w:tplc="B7C0F9BC">
      <w:numFmt w:val="decimal"/>
      <w:lvlText w:val=""/>
      <w:lvlJc w:val="left"/>
    </w:lvl>
    <w:lvl w:ilvl="8" w:tplc="3190A970">
      <w:numFmt w:val="decimal"/>
      <w:lvlText w:val=""/>
      <w:lvlJc w:val="left"/>
    </w:lvl>
  </w:abstractNum>
  <w:abstractNum w:abstractNumId="14">
    <w:nsid w:val="00007282"/>
    <w:multiLevelType w:val="hybridMultilevel"/>
    <w:tmpl w:val="4F805138"/>
    <w:lvl w:ilvl="0" w:tplc="28C46BC4">
      <w:start w:val="1"/>
      <w:numFmt w:val="bullet"/>
      <w:lvlText w:val="и"/>
      <w:lvlJc w:val="left"/>
    </w:lvl>
    <w:lvl w:ilvl="1" w:tplc="BF50D9A2">
      <w:start w:val="1"/>
      <w:numFmt w:val="bullet"/>
      <w:lvlText w:val="В"/>
      <w:lvlJc w:val="left"/>
    </w:lvl>
    <w:lvl w:ilvl="2" w:tplc="A394E434">
      <w:numFmt w:val="decimal"/>
      <w:lvlText w:val=""/>
      <w:lvlJc w:val="left"/>
    </w:lvl>
    <w:lvl w:ilvl="3" w:tplc="5C56DD92">
      <w:numFmt w:val="decimal"/>
      <w:lvlText w:val=""/>
      <w:lvlJc w:val="left"/>
    </w:lvl>
    <w:lvl w:ilvl="4" w:tplc="DBB664D0">
      <w:numFmt w:val="decimal"/>
      <w:lvlText w:val=""/>
      <w:lvlJc w:val="left"/>
    </w:lvl>
    <w:lvl w:ilvl="5" w:tplc="0E46E8A2">
      <w:numFmt w:val="decimal"/>
      <w:lvlText w:val=""/>
      <w:lvlJc w:val="left"/>
    </w:lvl>
    <w:lvl w:ilvl="6" w:tplc="45649C82">
      <w:numFmt w:val="decimal"/>
      <w:lvlText w:val=""/>
      <w:lvlJc w:val="left"/>
    </w:lvl>
    <w:lvl w:ilvl="7" w:tplc="A9C0C808">
      <w:numFmt w:val="decimal"/>
      <w:lvlText w:val=""/>
      <w:lvlJc w:val="left"/>
    </w:lvl>
    <w:lvl w:ilvl="8" w:tplc="82962ADC">
      <w:numFmt w:val="decimal"/>
      <w:lvlText w:val=""/>
      <w:lvlJc w:val="left"/>
    </w:lvl>
  </w:abstractNum>
  <w:abstractNum w:abstractNumId="15">
    <w:nsid w:val="000078D4"/>
    <w:multiLevelType w:val="hybridMultilevel"/>
    <w:tmpl w:val="B3766340"/>
    <w:lvl w:ilvl="0" w:tplc="1EDC53B8">
      <w:start w:val="1"/>
      <w:numFmt w:val="decimal"/>
      <w:lvlText w:val="%1."/>
      <w:lvlJc w:val="left"/>
    </w:lvl>
    <w:lvl w:ilvl="1" w:tplc="34EEEC8A">
      <w:numFmt w:val="decimal"/>
      <w:lvlText w:val=""/>
      <w:lvlJc w:val="left"/>
    </w:lvl>
    <w:lvl w:ilvl="2" w:tplc="03F41390">
      <w:numFmt w:val="decimal"/>
      <w:lvlText w:val=""/>
      <w:lvlJc w:val="left"/>
    </w:lvl>
    <w:lvl w:ilvl="3" w:tplc="E508EC14">
      <w:numFmt w:val="decimal"/>
      <w:lvlText w:val=""/>
      <w:lvlJc w:val="left"/>
    </w:lvl>
    <w:lvl w:ilvl="4" w:tplc="7DC8DBFC">
      <w:numFmt w:val="decimal"/>
      <w:lvlText w:val=""/>
      <w:lvlJc w:val="left"/>
    </w:lvl>
    <w:lvl w:ilvl="5" w:tplc="FCD4DDF8">
      <w:numFmt w:val="decimal"/>
      <w:lvlText w:val=""/>
      <w:lvlJc w:val="left"/>
    </w:lvl>
    <w:lvl w:ilvl="6" w:tplc="09AEB8B6">
      <w:numFmt w:val="decimal"/>
      <w:lvlText w:val=""/>
      <w:lvlJc w:val="left"/>
    </w:lvl>
    <w:lvl w:ilvl="7" w:tplc="A9EC2F2C">
      <w:numFmt w:val="decimal"/>
      <w:lvlText w:val=""/>
      <w:lvlJc w:val="left"/>
    </w:lvl>
    <w:lvl w:ilvl="8" w:tplc="220ED782">
      <w:numFmt w:val="decimal"/>
      <w:lvlText w:val=""/>
      <w:lvlJc w:val="left"/>
    </w:lvl>
  </w:abstractNum>
  <w:abstractNum w:abstractNumId="16">
    <w:nsid w:val="00007AC2"/>
    <w:multiLevelType w:val="hybridMultilevel"/>
    <w:tmpl w:val="F1C48D34"/>
    <w:lvl w:ilvl="0" w:tplc="9BC42706">
      <w:start w:val="1"/>
      <w:numFmt w:val="decimal"/>
      <w:lvlText w:val="%1."/>
      <w:lvlJc w:val="left"/>
    </w:lvl>
    <w:lvl w:ilvl="1" w:tplc="9656F41E">
      <w:numFmt w:val="decimal"/>
      <w:lvlText w:val=""/>
      <w:lvlJc w:val="left"/>
    </w:lvl>
    <w:lvl w:ilvl="2" w:tplc="D9D0B4EA">
      <w:numFmt w:val="decimal"/>
      <w:lvlText w:val=""/>
      <w:lvlJc w:val="left"/>
    </w:lvl>
    <w:lvl w:ilvl="3" w:tplc="E96A4D9E">
      <w:numFmt w:val="decimal"/>
      <w:lvlText w:val=""/>
      <w:lvlJc w:val="left"/>
    </w:lvl>
    <w:lvl w:ilvl="4" w:tplc="1AB046BC">
      <w:numFmt w:val="decimal"/>
      <w:lvlText w:val=""/>
      <w:lvlJc w:val="left"/>
    </w:lvl>
    <w:lvl w:ilvl="5" w:tplc="E5DA9052">
      <w:numFmt w:val="decimal"/>
      <w:lvlText w:val=""/>
      <w:lvlJc w:val="left"/>
    </w:lvl>
    <w:lvl w:ilvl="6" w:tplc="185E1D56">
      <w:numFmt w:val="decimal"/>
      <w:lvlText w:val=""/>
      <w:lvlJc w:val="left"/>
    </w:lvl>
    <w:lvl w:ilvl="7" w:tplc="C7EC62E6">
      <w:numFmt w:val="decimal"/>
      <w:lvlText w:val=""/>
      <w:lvlJc w:val="left"/>
    </w:lvl>
    <w:lvl w:ilvl="8" w:tplc="89364F32">
      <w:numFmt w:val="decimal"/>
      <w:lvlText w:val=""/>
      <w:lvlJc w:val="left"/>
    </w:lvl>
  </w:abstractNum>
  <w:num w:numId="1">
    <w:abstractNumId w:val="3"/>
  </w:num>
  <w:num w:numId="2">
    <w:abstractNumId w:val="11"/>
  </w:num>
  <w:num w:numId="3">
    <w:abstractNumId w:val="16"/>
  </w:num>
  <w:num w:numId="4">
    <w:abstractNumId w:val="13"/>
  </w:num>
  <w:num w:numId="5">
    <w:abstractNumId w:val="10"/>
  </w:num>
  <w:num w:numId="6">
    <w:abstractNumId w:val="1"/>
  </w:num>
  <w:num w:numId="7">
    <w:abstractNumId w:val="15"/>
  </w:num>
  <w:num w:numId="8">
    <w:abstractNumId w:val="12"/>
  </w:num>
  <w:num w:numId="9">
    <w:abstractNumId w:val="0"/>
  </w:num>
  <w:num w:numId="10">
    <w:abstractNumId w:val="14"/>
  </w:num>
  <w:num w:numId="11">
    <w:abstractNumId w:val="7"/>
  </w:num>
  <w:num w:numId="12">
    <w:abstractNumId w:val="4"/>
  </w:num>
  <w:num w:numId="13">
    <w:abstractNumId w:val="5"/>
  </w:num>
  <w:num w:numId="14">
    <w:abstractNumId w:val="8"/>
  </w:num>
  <w:num w:numId="15">
    <w:abstractNumId w:val="9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5E4"/>
    <w:rsid w:val="00007A3E"/>
    <w:rsid w:val="004B73E6"/>
    <w:rsid w:val="004E65E4"/>
    <w:rsid w:val="00E12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A3E"/>
    <w:rPr>
      <w:rFonts w:eastAsiaTheme="minorEastAsia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A3E"/>
    <w:rPr>
      <w:rFonts w:eastAsiaTheme="minorEastAsia" w:cs="Times New Roman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07A3E"/>
    <w:pPr>
      <w:widowControl w:val="0"/>
      <w:autoSpaceDE w:val="0"/>
      <w:autoSpaceDN w:val="0"/>
      <w:adjustRightInd w:val="0"/>
    </w:pPr>
    <w:rPr>
      <w:rFonts w:eastAsiaTheme="minorEastAsia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3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3E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A3E"/>
    <w:rPr>
      <w:rFonts w:eastAsiaTheme="minorEastAsia" w:cs="Times New Roman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7A3E"/>
    <w:rPr>
      <w:rFonts w:eastAsiaTheme="minorEastAsia" w:cs="Times New Roman"/>
      <w:sz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007A3E"/>
    <w:pPr>
      <w:widowControl w:val="0"/>
      <w:autoSpaceDE w:val="0"/>
      <w:autoSpaceDN w:val="0"/>
      <w:adjustRightInd w:val="0"/>
    </w:pPr>
    <w:rPr>
      <w:rFonts w:eastAsiaTheme="minorEastAsia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B73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73E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3946</Words>
  <Characters>22496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User</cp:lastModifiedBy>
  <cp:revision>2</cp:revision>
  <dcterms:created xsi:type="dcterms:W3CDTF">2024-04-23T08:11:00Z</dcterms:created>
  <dcterms:modified xsi:type="dcterms:W3CDTF">2024-04-23T08:11:00Z</dcterms:modified>
</cp:coreProperties>
</file>